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F7A1" w14:textId="77777777" w:rsidR="0077507F" w:rsidRDefault="0077507F" w:rsidP="00965FEC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560" w:line="276" w:lineRule="auto"/>
        <w:jc w:val="both"/>
        <w:rPr>
          <w:rFonts w:ascii="Times New Roman" w:hAnsi="Times New Roman" w:cs="Times New Roman"/>
          <w:color w:val="FF0000"/>
          <w:sz w:val="32"/>
          <w:szCs w:val="32"/>
          <w:lang w:val="pt-BR"/>
        </w:rPr>
      </w:pPr>
    </w:p>
    <w:p w14:paraId="6751C489" w14:textId="77777777" w:rsidR="0077507F" w:rsidRPr="00680C5F" w:rsidRDefault="00F31F27" w:rsidP="009E5721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560" w:line="276" w:lineRule="auto"/>
        <w:ind w:left="709"/>
        <w:rPr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pt-BR"/>
        </w:rPr>
        <w:t>MANUAL PRÁTICO</w:t>
      </w:r>
      <w:r>
        <w:rPr>
          <w:rFonts w:ascii="Times New Roman" w:hAnsi="Times New Roman" w:cs="Times New Roman"/>
          <w:color w:val="FF0000"/>
          <w:sz w:val="36"/>
          <w:szCs w:val="36"/>
          <w:lang w:val="pt-BR"/>
        </w:rPr>
        <w:br/>
        <w:t>PARA A</w:t>
      </w:r>
      <w:r>
        <w:rPr>
          <w:rFonts w:ascii="Times New Roman" w:hAnsi="Times New Roman" w:cs="Times New Roman"/>
          <w:color w:val="FF0000"/>
          <w:sz w:val="36"/>
          <w:szCs w:val="36"/>
          <w:lang w:val="pt-BR"/>
        </w:rPr>
        <w:br/>
        <w:t>PROTEÇÃO INTEGRAL</w:t>
      </w:r>
      <w:r w:rsidR="00FF371A">
        <w:rPr>
          <w:rFonts w:ascii="Times New Roman" w:hAnsi="Times New Roman" w:cs="Times New Roman"/>
          <w:color w:val="FF0000"/>
          <w:sz w:val="36"/>
          <w:szCs w:val="36"/>
          <w:lang w:val="pt-BR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  <w:lang w:val="pt-BR"/>
        </w:rPr>
        <w:t>DE</w:t>
      </w:r>
      <w:r>
        <w:rPr>
          <w:rFonts w:ascii="Times New Roman" w:hAnsi="Times New Roman" w:cs="Times New Roman"/>
          <w:color w:val="FF0000"/>
          <w:sz w:val="36"/>
          <w:szCs w:val="36"/>
          <w:lang w:val="pt-BR"/>
        </w:rPr>
        <w:br/>
        <w:t>CRIANÇAS, ADOLESCENTES</w:t>
      </w:r>
      <w:r>
        <w:rPr>
          <w:rFonts w:ascii="Times New Roman" w:hAnsi="Times New Roman" w:cs="Times New Roman"/>
          <w:color w:val="FF0000"/>
          <w:sz w:val="36"/>
          <w:szCs w:val="36"/>
          <w:lang w:val="pt-BR"/>
        </w:rPr>
        <w:br/>
        <w:t>E PESSOAS VULNERÁVEIS DO</w:t>
      </w:r>
      <w:r>
        <w:rPr>
          <w:rFonts w:ascii="Times New Roman" w:hAnsi="Times New Roman" w:cs="Times New Roman"/>
          <w:color w:val="FF0000"/>
          <w:sz w:val="36"/>
          <w:szCs w:val="36"/>
          <w:lang w:val="pt-BR"/>
        </w:rPr>
        <w:br/>
        <w:t>MOVIMENTO DOS FOCOLARES NO BRASIL</w:t>
      </w:r>
    </w:p>
    <w:p w14:paraId="46EDAEEF" w14:textId="77777777" w:rsidR="0077507F" w:rsidRDefault="0077507F" w:rsidP="009E5721">
      <w:pPr>
        <w:jc w:val="center"/>
        <w:rPr>
          <w:lang w:eastAsia="pt-BR"/>
        </w:rPr>
      </w:pPr>
    </w:p>
    <w:p w14:paraId="275CE7A2" w14:textId="77777777" w:rsidR="0077507F" w:rsidRPr="0077507F" w:rsidRDefault="0077507F" w:rsidP="0077507F">
      <w:pPr>
        <w:rPr>
          <w:lang w:eastAsia="pt-BR"/>
        </w:rPr>
      </w:pPr>
    </w:p>
    <w:p w14:paraId="322EFF67" w14:textId="65E94A1C" w:rsidR="003B0820" w:rsidRPr="002F03D8" w:rsidRDefault="008719C6" w:rsidP="00F31F27">
      <w:pPr>
        <w:suppressAutoHyphens/>
        <w:spacing w:before="1440" w:after="1440"/>
        <w:ind w:firstLine="0"/>
        <w:jc w:val="center"/>
        <w:rPr>
          <w:i/>
          <w:sz w:val="28"/>
        </w:rPr>
      </w:pPr>
      <w:r w:rsidRPr="00435686">
        <w:rPr>
          <w:b/>
          <w:sz w:val="28"/>
        </w:rPr>
        <w:t>Organizado pela</w:t>
      </w:r>
      <w:r w:rsidRPr="002F03D8">
        <w:rPr>
          <w:sz w:val="28"/>
        </w:rPr>
        <w:t xml:space="preserve"> </w:t>
      </w:r>
      <w:r w:rsidR="00DE29A2" w:rsidRPr="002F03D8">
        <w:rPr>
          <w:sz w:val="28"/>
        </w:rPr>
        <w:br/>
      </w:r>
      <w:proofErr w:type="spellStart"/>
      <w:r w:rsidR="002D7620" w:rsidRPr="009408A6">
        <w:rPr>
          <w:smallCaps/>
          <w:sz w:val="28"/>
        </w:rPr>
        <w:t>commissione</w:t>
      </w:r>
      <w:proofErr w:type="spellEnd"/>
      <w:r w:rsidR="002D7620" w:rsidRPr="009408A6">
        <w:rPr>
          <w:smallCaps/>
          <w:sz w:val="28"/>
        </w:rPr>
        <w:t xml:space="preserve"> </w:t>
      </w:r>
      <w:proofErr w:type="spellStart"/>
      <w:r w:rsidR="002D7620" w:rsidRPr="009408A6">
        <w:rPr>
          <w:smallCaps/>
          <w:sz w:val="28"/>
        </w:rPr>
        <w:t>centrale</w:t>
      </w:r>
      <w:proofErr w:type="spellEnd"/>
      <w:r w:rsidR="002D7620" w:rsidRPr="009408A6">
        <w:rPr>
          <w:smallCaps/>
          <w:sz w:val="28"/>
        </w:rPr>
        <w:t xml:space="preserve"> </w:t>
      </w:r>
      <w:proofErr w:type="spellStart"/>
      <w:r w:rsidR="002D7620" w:rsidRPr="009408A6">
        <w:rPr>
          <w:smallCaps/>
          <w:sz w:val="28"/>
        </w:rPr>
        <w:t>del</w:t>
      </w:r>
      <w:proofErr w:type="spellEnd"/>
      <w:r w:rsidR="002D7620" w:rsidRPr="009408A6">
        <w:rPr>
          <w:smallCaps/>
          <w:sz w:val="28"/>
        </w:rPr>
        <w:t xml:space="preserve"> movimento dei </w:t>
      </w:r>
      <w:proofErr w:type="spellStart"/>
      <w:r w:rsidR="002D7620" w:rsidRPr="009408A6">
        <w:rPr>
          <w:smallCaps/>
          <w:sz w:val="28"/>
        </w:rPr>
        <w:t>focolari</w:t>
      </w:r>
      <w:proofErr w:type="spellEnd"/>
      <w:r w:rsidR="002D7620" w:rsidRPr="009408A6">
        <w:rPr>
          <w:smallCaps/>
          <w:sz w:val="28"/>
        </w:rPr>
        <w:t xml:space="preserve"> </w:t>
      </w:r>
      <w:r w:rsidR="002D7620" w:rsidRPr="009408A6">
        <w:rPr>
          <w:smallCaps/>
          <w:sz w:val="28"/>
        </w:rPr>
        <w:br/>
        <w:t xml:space="preserve">per </w:t>
      </w:r>
      <w:proofErr w:type="spellStart"/>
      <w:r w:rsidR="002D7620" w:rsidRPr="009408A6">
        <w:rPr>
          <w:smallCaps/>
          <w:sz w:val="28"/>
        </w:rPr>
        <w:t>la</w:t>
      </w:r>
      <w:proofErr w:type="spellEnd"/>
      <w:r w:rsidR="002D7620" w:rsidRPr="009408A6">
        <w:rPr>
          <w:smallCaps/>
          <w:sz w:val="28"/>
        </w:rPr>
        <w:t xml:space="preserve"> </w:t>
      </w:r>
      <w:proofErr w:type="spellStart"/>
      <w:r w:rsidR="002D7620" w:rsidRPr="009408A6">
        <w:rPr>
          <w:smallCaps/>
          <w:sz w:val="28"/>
        </w:rPr>
        <w:t>promozione</w:t>
      </w:r>
      <w:proofErr w:type="spellEnd"/>
      <w:r w:rsidR="002D7620" w:rsidRPr="009408A6">
        <w:rPr>
          <w:smallCaps/>
          <w:sz w:val="28"/>
        </w:rPr>
        <w:t xml:space="preserve"> </w:t>
      </w:r>
      <w:proofErr w:type="spellStart"/>
      <w:r w:rsidR="002D7620" w:rsidRPr="009408A6">
        <w:rPr>
          <w:smallCaps/>
          <w:sz w:val="28"/>
        </w:rPr>
        <w:t>del</w:t>
      </w:r>
      <w:proofErr w:type="spellEnd"/>
      <w:r w:rsidR="002D7620" w:rsidRPr="009408A6">
        <w:rPr>
          <w:smallCaps/>
          <w:sz w:val="28"/>
        </w:rPr>
        <w:t xml:space="preserve"> </w:t>
      </w:r>
      <w:proofErr w:type="spellStart"/>
      <w:r w:rsidR="002D7620" w:rsidRPr="009408A6">
        <w:rPr>
          <w:smallCaps/>
          <w:sz w:val="28"/>
        </w:rPr>
        <w:t>benessere</w:t>
      </w:r>
      <w:proofErr w:type="spellEnd"/>
      <w:r w:rsidR="002D7620" w:rsidRPr="009408A6">
        <w:rPr>
          <w:smallCaps/>
          <w:sz w:val="28"/>
        </w:rPr>
        <w:t xml:space="preserve"> e </w:t>
      </w:r>
      <w:proofErr w:type="spellStart"/>
      <w:r w:rsidR="002D7620" w:rsidRPr="009408A6">
        <w:rPr>
          <w:smallCaps/>
          <w:sz w:val="28"/>
        </w:rPr>
        <w:t>la</w:t>
      </w:r>
      <w:proofErr w:type="spellEnd"/>
      <w:r w:rsidR="002D7620" w:rsidRPr="009408A6">
        <w:rPr>
          <w:smallCaps/>
          <w:sz w:val="28"/>
        </w:rPr>
        <w:t xml:space="preserve"> tutela dei </w:t>
      </w:r>
      <w:proofErr w:type="spellStart"/>
      <w:r w:rsidR="002D7620" w:rsidRPr="009408A6">
        <w:rPr>
          <w:smallCaps/>
          <w:sz w:val="28"/>
        </w:rPr>
        <w:t>minori</w:t>
      </w:r>
      <w:proofErr w:type="spellEnd"/>
      <w:r w:rsidR="002D7620" w:rsidRPr="009408A6">
        <w:rPr>
          <w:smallCaps/>
          <w:sz w:val="28"/>
        </w:rPr>
        <w:t xml:space="preserve"> </w:t>
      </w:r>
      <w:r w:rsidR="002D7620" w:rsidRPr="009408A6">
        <w:rPr>
          <w:smallCaps/>
          <w:sz w:val="28"/>
        </w:rPr>
        <w:br/>
        <w:t xml:space="preserve">e </w:t>
      </w:r>
      <w:proofErr w:type="spellStart"/>
      <w:r w:rsidR="002D7620" w:rsidRPr="009408A6">
        <w:rPr>
          <w:smallCaps/>
          <w:sz w:val="28"/>
        </w:rPr>
        <w:t>delle</w:t>
      </w:r>
      <w:proofErr w:type="spellEnd"/>
      <w:r w:rsidR="002D7620" w:rsidRPr="009408A6">
        <w:rPr>
          <w:smallCaps/>
          <w:sz w:val="28"/>
        </w:rPr>
        <w:t xml:space="preserve"> </w:t>
      </w:r>
      <w:proofErr w:type="spellStart"/>
      <w:r w:rsidR="002D7620" w:rsidRPr="009408A6">
        <w:rPr>
          <w:smallCaps/>
          <w:sz w:val="28"/>
        </w:rPr>
        <w:t>persone</w:t>
      </w:r>
      <w:proofErr w:type="spellEnd"/>
      <w:r w:rsidR="002D7620" w:rsidRPr="009408A6">
        <w:rPr>
          <w:smallCaps/>
          <w:sz w:val="28"/>
        </w:rPr>
        <w:t xml:space="preserve"> </w:t>
      </w:r>
      <w:proofErr w:type="spellStart"/>
      <w:r w:rsidR="002D7620" w:rsidRPr="009408A6">
        <w:rPr>
          <w:smallCaps/>
          <w:sz w:val="28"/>
        </w:rPr>
        <w:t>vulnerabili</w:t>
      </w:r>
      <w:proofErr w:type="spellEnd"/>
      <w:r w:rsidR="002D7620" w:rsidRPr="009408A6">
        <w:rPr>
          <w:smallCaps/>
          <w:sz w:val="28"/>
        </w:rPr>
        <w:t xml:space="preserve"> (</w:t>
      </w:r>
      <w:proofErr w:type="spellStart"/>
      <w:r w:rsidR="002D7620" w:rsidRPr="009408A6">
        <w:rPr>
          <w:smallCaps/>
          <w:sz w:val="28"/>
        </w:rPr>
        <w:t>c</w:t>
      </w:r>
      <w:r w:rsidR="005B1A29">
        <w:rPr>
          <w:smallCaps/>
          <w:sz w:val="28"/>
        </w:rPr>
        <w:t>o</w:t>
      </w:r>
      <w:r w:rsidR="002D7620" w:rsidRPr="009408A6">
        <w:rPr>
          <w:smallCaps/>
          <w:sz w:val="28"/>
        </w:rPr>
        <w:t>.b</w:t>
      </w:r>
      <w:r w:rsidR="005B1A29">
        <w:rPr>
          <w:smallCaps/>
          <w:sz w:val="28"/>
        </w:rPr>
        <w:t>e</w:t>
      </w:r>
      <w:r w:rsidR="002D7620" w:rsidRPr="009408A6">
        <w:rPr>
          <w:smallCaps/>
          <w:sz w:val="28"/>
        </w:rPr>
        <w:t>.tu</w:t>
      </w:r>
      <w:proofErr w:type="spellEnd"/>
      <w:proofErr w:type="gramStart"/>
      <w:r w:rsidR="002D7620" w:rsidRPr="009408A6">
        <w:rPr>
          <w:smallCaps/>
          <w:sz w:val="28"/>
        </w:rPr>
        <w:t>.)</w:t>
      </w:r>
      <w:r w:rsidR="00435686">
        <w:rPr>
          <w:sz w:val="28"/>
        </w:rPr>
        <w:t>/</w:t>
      </w:r>
      <w:proofErr w:type="gramEnd"/>
      <w:r w:rsidR="00435686">
        <w:rPr>
          <w:sz w:val="28"/>
        </w:rPr>
        <w:t>Itália</w:t>
      </w:r>
      <w:r w:rsidR="00DE29A2" w:rsidRPr="002F03D8">
        <w:rPr>
          <w:sz w:val="28"/>
        </w:rPr>
        <w:br/>
      </w:r>
      <w:r w:rsidR="003B0820" w:rsidRPr="00435686">
        <w:rPr>
          <w:b/>
          <w:sz w:val="28"/>
        </w:rPr>
        <w:t>r</w:t>
      </w:r>
      <w:r w:rsidRPr="00435686">
        <w:rPr>
          <w:b/>
          <w:sz w:val="28"/>
        </w:rPr>
        <w:t>evisto e adaptado pela</w:t>
      </w:r>
      <w:r w:rsidRPr="002F03D8">
        <w:rPr>
          <w:sz w:val="28"/>
        </w:rPr>
        <w:t xml:space="preserve"> </w:t>
      </w:r>
      <w:r w:rsidR="00DE29A2" w:rsidRPr="002F03D8">
        <w:rPr>
          <w:sz w:val="28"/>
        </w:rPr>
        <w:br/>
      </w:r>
      <w:r w:rsidR="002D7620" w:rsidRPr="002D7620">
        <w:rPr>
          <w:smallCaps/>
          <w:sz w:val="28"/>
        </w:rPr>
        <w:t xml:space="preserve">comissão </w:t>
      </w:r>
      <w:r w:rsidR="00907AC0">
        <w:rPr>
          <w:smallCaps/>
          <w:sz w:val="28"/>
        </w:rPr>
        <w:t>P</w:t>
      </w:r>
      <w:r w:rsidR="002D7620" w:rsidRPr="002D7620">
        <w:rPr>
          <w:smallCaps/>
          <w:sz w:val="28"/>
        </w:rPr>
        <w:t xml:space="preserve">ara a proteção integral  de crianças, adolescentes e pessoas vulneráveis </w:t>
      </w:r>
      <w:r w:rsidR="002D7620">
        <w:rPr>
          <w:smallCaps/>
          <w:sz w:val="28"/>
        </w:rPr>
        <w:br/>
      </w:r>
      <w:r w:rsidR="002D7620" w:rsidRPr="002D7620">
        <w:rPr>
          <w:smallCaps/>
          <w:sz w:val="28"/>
        </w:rPr>
        <w:t xml:space="preserve">do movimento dos </w:t>
      </w:r>
      <w:proofErr w:type="spellStart"/>
      <w:r w:rsidR="002D7620" w:rsidRPr="002D7620">
        <w:rPr>
          <w:smallCaps/>
          <w:sz w:val="28"/>
        </w:rPr>
        <w:t>focolares</w:t>
      </w:r>
      <w:proofErr w:type="spellEnd"/>
      <w:r w:rsidR="002D7620" w:rsidRPr="002D7620">
        <w:rPr>
          <w:smallCaps/>
          <w:sz w:val="28"/>
        </w:rPr>
        <w:t xml:space="preserve"> no brasil</w:t>
      </w:r>
      <w:r w:rsidR="002D7620">
        <w:rPr>
          <w:smallCaps/>
          <w:sz w:val="28"/>
        </w:rPr>
        <w:t xml:space="preserve"> </w:t>
      </w:r>
      <w:r w:rsidR="002D7620" w:rsidRPr="002D7620">
        <w:rPr>
          <w:smallCaps/>
          <w:sz w:val="28"/>
        </w:rPr>
        <w:t>(</w:t>
      </w:r>
      <w:proofErr w:type="spellStart"/>
      <w:r w:rsidR="002D7620" w:rsidRPr="002D7620">
        <w:rPr>
          <w:smallCaps/>
          <w:sz w:val="28"/>
        </w:rPr>
        <w:t>copac</w:t>
      </w:r>
      <w:proofErr w:type="spellEnd"/>
      <w:r w:rsidR="002D7620" w:rsidRPr="002D7620">
        <w:rPr>
          <w:smallCaps/>
          <w:sz w:val="28"/>
        </w:rPr>
        <w:t>)</w:t>
      </w:r>
      <w:r w:rsidR="00435686">
        <w:rPr>
          <w:sz w:val="28"/>
        </w:rPr>
        <w:t xml:space="preserve"> </w:t>
      </w:r>
      <w:r w:rsidR="0095189E">
        <w:rPr>
          <w:sz w:val="28"/>
        </w:rPr>
        <w:br/>
      </w:r>
      <w:r w:rsidR="00234F93">
        <w:rPr>
          <w:sz w:val="28"/>
        </w:rPr>
        <w:t>Novembro</w:t>
      </w:r>
      <w:r w:rsidR="0008557A">
        <w:rPr>
          <w:sz w:val="28"/>
        </w:rPr>
        <w:t>/2021</w:t>
      </w:r>
      <w:r w:rsidR="00D368C9">
        <w:rPr>
          <w:sz w:val="28"/>
        </w:rPr>
        <w:br/>
      </w:r>
      <w:r w:rsidR="00D368C9">
        <w:rPr>
          <w:sz w:val="28"/>
        </w:rPr>
        <w:br/>
      </w:r>
      <w:r w:rsidR="003B0820" w:rsidRPr="002F03D8">
        <w:rPr>
          <w:i/>
          <w:sz w:val="28"/>
        </w:rPr>
        <w:t xml:space="preserve">Para uso no âmbito do Movimento dos </w:t>
      </w:r>
      <w:proofErr w:type="spellStart"/>
      <w:r w:rsidR="003B0820" w:rsidRPr="002F03D8">
        <w:rPr>
          <w:i/>
          <w:sz w:val="28"/>
        </w:rPr>
        <w:t>Focolares</w:t>
      </w:r>
      <w:proofErr w:type="spellEnd"/>
    </w:p>
    <w:p w14:paraId="5008EC2E" w14:textId="77777777" w:rsidR="007D692A" w:rsidRPr="00F41CD1" w:rsidRDefault="007D692A" w:rsidP="007D692A">
      <w:pPr>
        <w:pStyle w:val="Ttulo1"/>
        <w:spacing w:before="0" w:line="240" w:lineRule="auto"/>
        <w:rPr>
          <w:rStyle w:val="nfase"/>
          <w:rFonts w:ascii="Times New Roman" w:hAnsi="Times New Roman" w:cs="Times New Roman"/>
          <w:i w:val="0"/>
          <w:iCs w:val="0"/>
          <w:color w:val="FF0000"/>
          <w:sz w:val="32"/>
          <w:szCs w:val="32"/>
          <w:lang w:val="pt-BR"/>
        </w:rPr>
      </w:pPr>
      <w:r w:rsidRPr="00F41CD1">
        <w:rPr>
          <w:rStyle w:val="nfase"/>
          <w:rFonts w:ascii="Times New Roman" w:hAnsi="Times New Roman" w:cs="Times New Roman"/>
          <w:i w:val="0"/>
          <w:iCs w:val="0"/>
          <w:color w:val="FF0000"/>
          <w:sz w:val="32"/>
          <w:szCs w:val="32"/>
          <w:lang w:val="pt-BR"/>
        </w:rPr>
        <w:lastRenderedPageBreak/>
        <w:t>PREMISSA</w:t>
      </w:r>
    </w:p>
    <w:p w14:paraId="015991C8" w14:textId="35611651" w:rsidR="007D692A" w:rsidRPr="00D21D25" w:rsidRDefault="007D692A" w:rsidP="000C2FBD">
      <w:pPr>
        <w:pStyle w:val="PargrafodaLista"/>
        <w:widowControl w:val="0"/>
        <w:numPr>
          <w:ilvl w:val="0"/>
          <w:numId w:val="43"/>
        </w:numPr>
        <w:ind w:left="0"/>
        <w:rPr>
          <w:sz w:val="28"/>
          <w:szCs w:val="28"/>
        </w:rPr>
      </w:pPr>
      <w:r w:rsidRPr="00D21D25">
        <w:rPr>
          <w:sz w:val="28"/>
          <w:szCs w:val="28"/>
        </w:rPr>
        <w:t xml:space="preserve">A </w:t>
      </w:r>
      <w:r w:rsidR="0090147C" w:rsidRPr="00D21D25">
        <w:rPr>
          <w:sz w:val="28"/>
          <w:szCs w:val="28"/>
        </w:rPr>
        <w:t xml:space="preserve"> Comissão Central do </w:t>
      </w:r>
      <w:r w:rsidR="005B1A29" w:rsidRPr="00D21D25">
        <w:rPr>
          <w:sz w:val="28"/>
          <w:szCs w:val="28"/>
        </w:rPr>
        <w:t xml:space="preserve">Movimento dos </w:t>
      </w:r>
      <w:proofErr w:type="spellStart"/>
      <w:r w:rsidR="005B1A29" w:rsidRPr="00D21D25">
        <w:rPr>
          <w:sz w:val="28"/>
          <w:szCs w:val="28"/>
        </w:rPr>
        <w:t>Focolares</w:t>
      </w:r>
      <w:proofErr w:type="spellEnd"/>
      <w:r w:rsidR="005B1A29" w:rsidRPr="00D21D25">
        <w:rPr>
          <w:sz w:val="28"/>
          <w:szCs w:val="28"/>
        </w:rPr>
        <w:t xml:space="preserve"> para a Promoção do Bem Estar e da P</w:t>
      </w:r>
      <w:r w:rsidR="0090147C" w:rsidRPr="00D21D25">
        <w:rPr>
          <w:sz w:val="28"/>
          <w:szCs w:val="28"/>
        </w:rPr>
        <w:t xml:space="preserve">roteção </w:t>
      </w:r>
      <w:r w:rsidR="005B1A29" w:rsidRPr="00D21D25">
        <w:rPr>
          <w:sz w:val="28"/>
          <w:szCs w:val="28"/>
        </w:rPr>
        <w:t>dos Menores e Pessoas Vulneráveis</w:t>
      </w:r>
      <w:r w:rsidR="0090147C" w:rsidRPr="00D21D25">
        <w:rPr>
          <w:sz w:val="28"/>
          <w:szCs w:val="28"/>
        </w:rPr>
        <w:t xml:space="preserve">, em italiano </w:t>
      </w:r>
      <w:r w:rsidR="002D7620" w:rsidRPr="00D21D25">
        <w:rPr>
          <w:smallCaps/>
          <w:sz w:val="28"/>
          <w:szCs w:val="28"/>
        </w:rPr>
        <w:t>“</w:t>
      </w:r>
      <w:proofErr w:type="spellStart"/>
      <w:r w:rsidR="002D7620" w:rsidRPr="000A11D3">
        <w:rPr>
          <w:smallCaps/>
        </w:rPr>
        <w:t>com</w:t>
      </w:r>
      <w:r w:rsidR="000A11D3" w:rsidRPr="000A11D3">
        <w:rPr>
          <w:smallCaps/>
        </w:rPr>
        <w:t>M</w:t>
      </w:r>
      <w:r w:rsidR="002D7620" w:rsidRPr="000A11D3">
        <w:rPr>
          <w:smallCaps/>
        </w:rPr>
        <w:t>issione</w:t>
      </w:r>
      <w:proofErr w:type="spellEnd"/>
      <w:r w:rsidR="002D7620" w:rsidRPr="00D21D25">
        <w:rPr>
          <w:smallCaps/>
          <w:sz w:val="28"/>
          <w:szCs w:val="28"/>
        </w:rPr>
        <w:t xml:space="preserve"> </w:t>
      </w:r>
      <w:proofErr w:type="spellStart"/>
      <w:r w:rsidR="002D7620" w:rsidRPr="00D21D25">
        <w:rPr>
          <w:smallCaps/>
          <w:sz w:val="28"/>
          <w:szCs w:val="28"/>
        </w:rPr>
        <w:t>centrale</w:t>
      </w:r>
      <w:proofErr w:type="spellEnd"/>
      <w:r w:rsidR="002D7620" w:rsidRPr="00D21D25">
        <w:rPr>
          <w:smallCaps/>
          <w:sz w:val="28"/>
          <w:szCs w:val="28"/>
        </w:rPr>
        <w:t xml:space="preserve"> </w:t>
      </w:r>
      <w:proofErr w:type="spellStart"/>
      <w:r w:rsidR="002D7620" w:rsidRPr="00D21D25">
        <w:rPr>
          <w:smallCaps/>
          <w:sz w:val="28"/>
          <w:szCs w:val="28"/>
        </w:rPr>
        <w:t>del</w:t>
      </w:r>
      <w:proofErr w:type="spellEnd"/>
      <w:r w:rsidR="002D7620" w:rsidRPr="00D21D25">
        <w:rPr>
          <w:smallCaps/>
          <w:sz w:val="28"/>
          <w:szCs w:val="28"/>
        </w:rPr>
        <w:t xml:space="preserve"> movimento dei </w:t>
      </w:r>
      <w:proofErr w:type="spellStart"/>
      <w:r w:rsidR="002D7620" w:rsidRPr="00D21D25">
        <w:rPr>
          <w:smallCaps/>
          <w:sz w:val="28"/>
          <w:szCs w:val="28"/>
        </w:rPr>
        <w:t>focolari</w:t>
      </w:r>
      <w:proofErr w:type="spellEnd"/>
      <w:r w:rsidR="002D7620" w:rsidRPr="00D21D25">
        <w:rPr>
          <w:smallCaps/>
          <w:sz w:val="28"/>
          <w:szCs w:val="28"/>
        </w:rPr>
        <w:t xml:space="preserve"> per </w:t>
      </w:r>
      <w:proofErr w:type="spellStart"/>
      <w:r w:rsidR="002D7620" w:rsidRPr="00D21D25">
        <w:rPr>
          <w:smallCaps/>
          <w:sz w:val="28"/>
          <w:szCs w:val="28"/>
        </w:rPr>
        <w:t>la</w:t>
      </w:r>
      <w:proofErr w:type="spellEnd"/>
      <w:r w:rsidR="002D7620" w:rsidRPr="00D21D25">
        <w:rPr>
          <w:smallCaps/>
          <w:sz w:val="28"/>
          <w:szCs w:val="28"/>
        </w:rPr>
        <w:t xml:space="preserve"> </w:t>
      </w:r>
      <w:proofErr w:type="spellStart"/>
      <w:r w:rsidR="002D7620" w:rsidRPr="00D21D25">
        <w:rPr>
          <w:smallCaps/>
          <w:sz w:val="28"/>
          <w:szCs w:val="28"/>
        </w:rPr>
        <w:t>promozione</w:t>
      </w:r>
      <w:proofErr w:type="spellEnd"/>
      <w:r w:rsidR="002D7620" w:rsidRPr="00D21D25">
        <w:rPr>
          <w:smallCaps/>
          <w:sz w:val="28"/>
          <w:szCs w:val="28"/>
        </w:rPr>
        <w:t xml:space="preserve"> </w:t>
      </w:r>
      <w:proofErr w:type="spellStart"/>
      <w:r w:rsidR="002D7620" w:rsidRPr="00D21D25">
        <w:rPr>
          <w:smallCaps/>
          <w:sz w:val="28"/>
          <w:szCs w:val="28"/>
        </w:rPr>
        <w:t>del</w:t>
      </w:r>
      <w:proofErr w:type="spellEnd"/>
      <w:r w:rsidR="002D7620" w:rsidRPr="00D21D25">
        <w:rPr>
          <w:smallCaps/>
          <w:sz w:val="28"/>
          <w:szCs w:val="28"/>
        </w:rPr>
        <w:t xml:space="preserve"> </w:t>
      </w:r>
      <w:proofErr w:type="spellStart"/>
      <w:r w:rsidR="002D7620" w:rsidRPr="00D21D25">
        <w:rPr>
          <w:smallCaps/>
          <w:sz w:val="28"/>
          <w:szCs w:val="28"/>
        </w:rPr>
        <w:t>benessere</w:t>
      </w:r>
      <w:proofErr w:type="spellEnd"/>
      <w:r w:rsidR="002D7620" w:rsidRPr="00D21D25">
        <w:rPr>
          <w:smallCaps/>
          <w:sz w:val="28"/>
          <w:szCs w:val="28"/>
        </w:rPr>
        <w:t xml:space="preserve"> e </w:t>
      </w:r>
      <w:proofErr w:type="spellStart"/>
      <w:r w:rsidR="002D7620" w:rsidRPr="00D21D25">
        <w:rPr>
          <w:smallCaps/>
          <w:sz w:val="28"/>
          <w:szCs w:val="28"/>
        </w:rPr>
        <w:t>la</w:t>
      </w:r>
      <w:proofErr w:type="spellEnd"/>
      <w:r w:rsidR="002D7620" w:rsidRPr="00D21D25">
        <w:rPr>
          <w:smallCaps/>
          <w:sz w:val="28"/>
          <w:szCs w:val="28"/>
        </w:rPr>
        <w:t xml:space="preserve"> tutela dei </w:t>
      </w:r>
      <w:proofErr w:type="spellStart"/>
      <w:r w:rsidR="002D7620" w:rsidRPr="00D21D25">
        <w:rPr>
          <w:smallCaps/>
          <w:sz w:val="28"/>
          <w:szCs w:val="28"/>
        </w:rPr>
        <w:t>minori</w:t>
      </w:r>
      <w:proofErr w:type="spellEnd"/>
      <w:r w:rsidR="002D7620" w:rsidRPr="00D21D25">
        <w:rPr>
          <w:smallCaps/>
          <w:sz w:val="28"/>
          <w:szCs w:val="28"/>
        </w:rPr>
        <w:t xml:space="preserve"> e </w:t>
      </w:r>
      <w:proofErr w:type="spellStart"/>
      <w:r w:rsidR="002D7620" w:rsidRPr="00D21D25">
        <w:rPr>
          <w:smallCaps/>
          <w:sz w:val="28"/>
          <w:szCs w:val="28"/>
        </w:rPr>
        <w:t>delle</w:t>
      </w:r>
      <w:proofErr w:type="spellEnd"/>
      <w:r w:rsidR="002D7620" w:rsidRPr="00D21D25">
        <w:rPr>
          <w:smallCaps/>
          <w:sz w:val="28"/>
          <w:szCs w:val="28"/>
        </w:rPr>
        <w:t xml:space="preserve"> </w:t>
      </w:r>
      <w:proofErr w:type="spellStart"/>
      <w:r w:rsidR="002D7620" w:rsidRPr="00D21D25">
        <w:rPr>
          <w:smallCaps/>
          <w:sz w:val="28"/>
          <w:szCs w:val="28"/>
        </w:rPr>
        <w:t>persone</w:t>
      </w:r>
      <w:proofErr w:type="spellEnd"/>
      <w:r w:rsidR="002D7620" w:rsidRPr="00D21D25">
        <w:rPr>
          <w:smallCaps/>
          <w:sz w:val="28"/>
          <w:szCs w:val="28"/>
        </w:rPr>
        <w:t xml:space="preserve"> </w:t>
      </w:r>
      <w:proofErr w:type="spellStart"/>
      <w:r w:rsidR="002D7620" w:rsidRPr="00D21D25">
        <w:rPr>
          <w:smallCaps/>
          <w:sz w:val="28"/>
          <w:szCs w:val="28"/>
        </w:rPr>
        <w:t>vulnerabili</w:t>
      </w:r>
      <w:proofErr w:type="spellEnd"/>
      <w:r w:rsidR="002D7620" w:rsidRPr="00D21D25">
        <w:rPr>
          <w:smallCaps/>
          <w:sz w:val="28"/>
          <w:szCs w:val="28"/>
        </w:rPr>
        <w:t>” (</w:t>
      </w:r>
      <w:proofErr w:type="spellStart"/>
      <w:r w:rsidR="002D7620" w:rsidRPr="00D21D25">
        <w:rPr>
          <w:smallCaps/>
          <w:sz w:val="28"/>
          <w:szCs w:val="28"/>
        </w:rPr>
        <w:t>co.be.tu</w:t>
      </w:r>
      <w:proofErr w:type="spellEnd"/>
      <w:r w:rsidR="001B2058" w:rsidRPr="00D21D25">
        <w:rPr>
          <w:smallCaps/>
          <w:sz w:val="28"/>
          <w:szCs w:val="28"/>
        </w:rPr>
        <w:t>.</w:t>
      </w:r>
      <w:r w:rsidR="002D7620" w:rsidRPr="00D21D25">
        <w:rPr>
          <w:smallCaps/>
          <w:sz w:val="28"/>
          <w:szCs w:val="28"/>
        </w:rPr>
        <w:t>)</w:t>
      </w:r>
      <w:r w:rsidR="000C2C1F" w:rsidRPr="00D21D25">
        <w:rPr>
          <w:sz w:val="28"/>
          <w:szCs w:val="28"/>
        </w:rPr>
        <w:t xml:space="preserve"> </w:t>
      </w:r>
      <w:r w:rsidRPr="00D21D25">
        <w:rPr>
          <w:sz w:val="28"/>
          <w:szCs w:val="28"/>
        </w:rPr>
        <w:t xml:space="preserve">do Movimento dos </w:t>
      </w:r>
      <w:proofErr w:type="spellStart"/>
      <w:r w:rsidRPr="00D21D25">
        <w:rPr>
          <w:sz w:val="28"/>
          <w:szCs w:val="28"/>
        </w:rPr>
        <w:t>Focolares</w:t>
      </w:r>
      <w:proofErr w:type="spellEnd"/>
      <w:r w:rsidRPr="00D21D25">
        <w:rPr>
          <w:sz w:val="28"/>
          <w:szCs w:val="28"/>
        </w:rPr>
        <w:t xml:space="preserve">, criada e instalada pela presidência do Movimento, </w:t>
      </w:r>
      <w:r w:rsidR="000558D0" w:rsidRPr="00D21D25">
        <w:rPr>
          <w:sz w:val="28"/>
          <w:szCs w:val="28"/>
        </w:rPr>
        <w:t>a qual tornou público</w:t>
      </w:r>
      <w:r w:rsidR="00B06DD8" w:rsidRPr="00D21D25">
        <w:rPr>
          <w:sz w:val="28"/>
          <w:szCs w:val="28"/>
        </w:rPr>
        <w:t xml:space="preserve"> </w:t>
      </w:r>
      <w:r w:rsidRPr="00D21D25">
        <w:rPr>
          <w:sz w:val="28"/>
          <w:szCs w:val="28"/>
        </w:rPr>
        <w:t>em</w:t>
      </w:r>
      <w:r w:rsidR="002D7620" w:rsidRPr="00D21D25">
        <w:rPr>
          <w:sz w:val="28"/>
          <w:szCs w:val="28"/>
        </w:rPr>
        <w:t xml:space="preserve"> </w:t>
      </w:r>
      <w:r w:rsidR="00B06DD8" w:rsidRPr="00D21D25">
        <w:rPr>
          <w:sz w:val="28"/>
          <w:szCs w:val="28"/>
        </w:rPr>
        <w:t>21</w:t>
      </w:r>
      <w:r w:rsidR="002D7620" w:rsidRPr="00D21D25">
        <w:rPr>
          <w:sz w:val="28"/>
          <w:szCs w:val="28"/>
        </w:rPr>
        <w:t xml:space="preserve"> </w:t>
      </w:r>
      <w:r w:rsidRPr="00D21D25">
        <w:rPr>
          <w:sz w:val="28"/>
          <w:szCs w:val="28"/>
        </w:rPr>
        <w:t xml:space="preserve">junho </w:t>
      </w:r>
      <w:r w:rsidR="000558D0" w:rsidRPr="00D21D25">
        <w:rPr>
          <w:sz w:val="28"/>
          <w:szCs w:val="28"/>
        </w:rPr>
        <w:t>de 2020</w:t>
      </w:r>
      <w:r w:rsidRPr="00D21D25">
        <w:rPr>
          <w:sz w:val="28"/>
          <w:szCs w:val="28"/>
        </w:rPr>
        <w:t xml:space="preserve">, as chamadas </w:t>
      </w:r>
      <w:proofErr w:type="spellStart"/>
      <w:r w:rsidR="002D7620" w:rsidRPr="00D21D25">
        <w:rPr>
          <w:i/>
          <w:iCs/>
          <w:smallCaps/>
          <w:sz w:val="28"/>
          <w:szCs w:val="28"/>
        </w:rPr>
        <w:t>linee</w:t>
      </w:r>
      <w:proofErr w:type="spellEnd"/>
      <w:r w:rsidR="002D7620" w:rsidRPr="00D21D25">
        <w:rPr>
          <w:i/>
          <w:iCs/>
          <w:smallCaps/>
          <w:sz w:val="28"/>
          <w:szCs w:val="28"/>
        </w:rPr>
        <w:t xml:space="preserve"> </w:t>
      </w:r>
      <w:proofErr w:type="spellStart"/>
      <w:r w:rsidR="002D7620" w:rsidRPr="00D21D25">
        <w:rPr>
          <w:i/>
          <w:iCs/>
          <w:smallCaps/>
          <w:sz w:val="28"/>
          <w:szCs w:val="28"/>
        </w:rPr>
        <w:t>guida</w:t>
      </w:r>
      <w:proofErr w:type="spellEnd"/>
      <w:r w:rsidR="002D7620" w:rsidRPr="00D21D25">
        <w:rPr>
          <w:i/>
          <w:iCs/>
          <w:smallCaps/>
          <w:sz w:val="28"/>
          <w:szCs w:val="28"/>
        </w:rPr>
        <w:t xml:space="preserve"> per </w:t>
      </w:r>
      <w:proofErr w:type="spellStart"/>
      <w:r w:rsidR="002D7620" w:rsidRPr="00D21D25">
        <w:rPr>
          <w:i/>
          <w:iCs/>
          <w:smallCaps/>
          <w:sz w:val="28"/>
          <w:szCs w:val="28"/>
        </w:rPr>
        <w:t>la</w:t>
      </w:r>
      <w:proofErr w:type="spellEnd"/>
      <w:r w:rsidR="002D7620" w:rsidRPr="00D21D25">
        <w:rPr>
          <w:i/>
          <w:iCs/>
          <w:smallCaps/>
          <w:sz w:val="28"/>
          <w:szCs w:val="28"/>
        </w:rPr>
        <w:t xml:space="preserve"> tutela e </w:t>
      </w:r>
      <w:proofErr w:type="spellStart"/>
      <w:r w:rsidR="002D7620" w:rsidRPr="00D21D25">
        <w:rPr>
          <w:i/>
          <w:iCs/>
          <w:smallCaps/>
          <w:sz w:val="28"/>
          <w:szCs w:val="28"/>
        </w:rPr>
        <w:t>il</w:t>
      </w:r>
      <w:proofErr w:type="spellEnd"/>
      <w:r w:rsidR="002D7620" w:rsidRPr="00D21D25">
        <w:rPr>
          <w:i/>
          <w:iCs/>
          <w:smallCaps/>
          <w:sz w:val="28"/>
          <w:szCs w:val="28"/>
        </w:rPr>
        <w:t xml:space="preserve"> </w:t>
      </w:r>
      <w:proofErr w:type="spellStart"/>
      <w:r w:rsidR="002D7620" w:rsidRPr="00D21D25">
        <w:rPr>
          <w:i/>
          <w:iCs/>
          <w:smallCaps/>
          <w:sz w:val="28"/>
          <w:szCs w:val="28"/>
        </w:rPr>
        <w:t>benessere</w:t>
      </w:r>
      <w:proofErr w:type="spellEnd"/>
      <w:r w:rsidR="002D7620" w:rsidRPr="00D21D25">
        <w:rPr>
          <w:i/>
          <w:iCs/>
          <w:smallCaps/>
          <w:sz w:val="28"/>
          <w:szCs w:val="28"/>
        </w:rPr>
        <w:t xml:space="preserve"> dei </w:t>
      </w:r>
      <w:proofErr w:type="spellStart"/>
      <w:r w:rsidR="002D7620" w:rsidRPr="00D21D25">
        <w:rPr>
          <w:i/>
          <w:iCs/>
          <w:smallCaps/>
          <w:sz w:val="28"/>
          <w:szCs w:val="28"/>
        </w:rPr>
        <w:t>minori</w:t>
      </w:r>
      <w:proofErr w:type="spellEnd"/>
      <w:r w:rsidR="002D7620" w:rsidRPr="00D21D25">
        <w:rPr>
          <w:i/>
          <w:iCs/>
          <w:smallCaps/>
          <w:sz w:val="28"/>
          <w:szCs w:val="28"/>
        </w:rPr>
        <w:t xml:space="preserve"> e </w:t>
      </w:r>
      <w:proofErr w:type="spellStart"/>
      <w:r w:rsidR="002D7620" w:rsidRPr="00D21D25">
        <w:rPr>
          <w:i/>
          <w:iCs/>
          <w:smallCaps/>
          <w:sz w:val="28"/>
          <w:szCs w:val="28"/>
        </w:rPr>
        <w:t>delle</w:t>
      </w:r>
      <w:proofErr w:type="spellEnd"/>
      <w:r w:rsidR="002D7620" w:rsidRPr="00D21D25">
        <w:rPr>
          <w:i/>
          <w:iCs/>
          <w:smallCaps/>
          <w:sz w:val="28"/>
          <w:szCs w:val="28"/>
        </w:rPr>
        <w:t xml:space="preserve"> </w:t>
      </w:r>
      <w:proofErr w:type="spellStart"/>
      <w:r w:rsidR="002D7620" w:rsidRPr="00D21D25">
        <w:rPr>
          <w:i/>
          <w:iCs/>
          <w:smallCaps/>
          <w:sz w:val="28"/>
          <w:szCs w:val="28"/>
        </w:rPr>
        <w:t>persone</w:t>
      </w:r>
      <w:proofErr w:type="spellEnd"/>
      <w:r w:rsidR="002D7620" w:rsidRPr="00D21D25">
        <w:rPr>
          <w:i/>
          <w:iCs/>
          <w:smallCaps/>
          <w:sz w:val="28"/>
          <w:szCs w:val="28"/>
        </w:rPr>
        <w:t xml:space="preserve"> </w:t>
      </w:r>
      <w:proofErr w:type="spellStart"/>
      <w:r w:rsidR="002D7620" w:rsidRPr="00D21D25">
        <w:rPr>
          <w:i/>
          <w:iCs/>
          <w:smallCaps/>
          <w:sz w:val="28"/>
          <w:szCs w:val="28"/>
        </w:rPr>
        <w:t>vulnerabili</w:t>
      </w:r>
      <w:proofErr w:type="spellEnd"/>
      <w:r w:rsidRPr="00D21D25">
        <w:rPr>
          <w:sz w:val="28"/>
          <w:szCs w:val="28"/>
        </w:rPr>
        <w:t xml:space="preserve">, em português, </w:t>
      </w:r>
      <w:r w:rsidR="002D7620" w:rsidRPr="00D21D25">
        <w:rPr>
          <w:i/>
          <w:smallCaps/>
          <w:sz w:val="28"/>
          <w:szCs w:val="28"/>
        </w:rPr>
        <w:t xml:space="preserve">diretrizes do movimento dos </w:t>
      </w:r>
      <w:proofErr w:type="spellStart"/>
      <w:r w:rsidR="002D7620" w:rsidRPr="00D21D25">
        <w:rPr>
          <w:i/>
          <w:smallCaps/>
          <w:sz w:val="28"/>
          <w:szCs w:val="28"/>
        </w:rPr>
        <w:t>focolares</w:t>
      </w:r>
      <w:proofErr w:type="spellEnd"/>
      <w:r w:rsidR="002D7620" w:rsidRPr="00D21D25">
        <w:rPr>
          <w:i/>
          <w:smallCaps/>
          <w:sz w:val="28"/>
          <w:szCs w:val="28"/>
        </w:rPr>
        <w:t xml:space="preserve"> para a proteção integral de crianças</w:t>
      </w:r>
      <w:r w:rsidR="0087790C" w:rsidRPr="00D21D25">
        <w:rPr>
          <w:i/>
          <w:smallCaps/>
          <w:sz w:val="28"/>
          <w:szCs w:val="28"/>
        </w:rPr>
        <w:t>,</w:t>
      </w:r>
      <w:r w:rsidR="002D7620" w:rsidRPr="00D21D25">
        <w:rPr>
          <w:i/>
          <w:smallCaps/>
          <w:sz w:val="28"/>
          <w:szCs w:val="28"/>
        </w:rPr>
        <w:t xml:space="preserve"> adolescentes e pessoas vulneráveis</w:t>
      </w:r>
      <w:r w:rsidR="00B06DD8" w:rsidRPr="00D21D25">
        <w:rPr>
          <w:sz w:val="28"/>
          <w:szCs w:val="28"/>
        </w:rPr>
        <w:t>, cuja versão estampada</w:t>
      </w:r>
      <w:r w:rsidR="00CA7CCD" w:rsidRPr="00D21D25">
        <w:rPr>
          <w:sz w:val="28"/>
          <w:szCs w:val="28"/>
        </w:rPr>
        <w:t xml:space="preserve"> no </w:t>
      </w:r>
      <w:r w:rsidR="00CA7CCD" w:rsidRPr="00D21D25">
        <w:rPr>
          <w:i/>
          <w:sz w:val="28"/>
          <w:szCs w:val="28"/>
        </w:rPr>
        <w:t xml:space="preserve">site </w:t>
      </w:r>
      <w:r w:rsidR="00CA7CCD" w:rsidRPr="00D21D25">
        <w:rPr>
          <w:sz w:val="28"/>
          <w:szCs w:val="28"/>
        </w:rPr>
        <w:t>em</w:t>
      </w:r>
      <w:r w:rsidR="002D7620" w:rsidRPr="00D21D25">
        <w:rPr>
          <w:sz w:val="28"/>
          <w:szCs w:val="28"/>
        </w:rPr>
        <w:t xml:space="preserve"> </w:t>
      </w:r>
      <w:r w:rsidR="00B06DD8" w:rsidRPr="00D21D25">
        <w:rPr>
          <w:sz w:val="28"/>
          <w:szCs w:val="28"/>
        </w:rPr>
        <w:t xml:space="preserve">vernáculo português é dirigida a todos os países dessa língua, </w:t>
      </w:r>
      <w:r w:rsidR="008B1938" w:rsidRPr="00D21D25">
        <w:rPr>
          <w:sz w:val="28"/>
          <w:szCs w:val="28"/>
        </w:rPr>
        <w:t xml:space="preserve">a fim de que </w:t>
      </w:r>
      <w:r w:rsidR="00B06DD8" w:rsidRPr="00D21D25">
        <w:rPr>
          <w:sz w:val="28"/>
          <w:szCs w:val="28"/>
        </w:rPr>
        <w:t>façam as necessárias adaptações ao seu próprio</w:t>
      </w:r>
      <w:r w:rsidR="002D7620" w:rsidRPr="00D21D25">
        <w:rPr>
          <w:sz w:val="28"/>
          <w:szCs w:val="28"/>
        </w:rPr>
        <w:t xml:space="preserve"> </w:t>
      </w:r>
      <w:r w:rsidR="00B06DD8" w:rsidRPr="00D21D25">
        <w:rPr>
          <w:sz w:val="28"/>
          <w:szCs w:val="28"/>
        </w:rPr>
        <w:t>contexto cultural, ling</w:t>
      </w:r>
      <w:r w:rsidR="002D7620" w:rsidRPr="00D21D25">
        <w:rPr>
          <w:sz w:val="28"/>
          <w:szCs w:val="28"/>
        </w:rPr>
        <w:t>u</w:t>
      </w:r>
      <w:r w:rsidR="00B06DD8" w:rsidRPr="00D21D25">
        <w:rPr>
          <w:sz w:val="28"/>
          <w:szCs w:val="28"/>
        </w:rPr>
        <w:t xml:space="preserve">ístico e jurídico. </w:t>
      </w:r>
    </w:p>
    <w:p w14:paraId="643A5CCD" w14:textId="2799440C" w:rsidR="00B06DD8" w:rsidRPr="00D21D25" w:rsidRDefault="0090147C" w:rsidP="000C2FBD">
      <w:pPr>
        <w:pStyle w:val="PargrafodaLista"/>
        <w:numPr>
          <w:ilvl w:val="0"/>
          <w:numId w:val="43"/>
        </w:numPr>
        <w:ind w:left="0"/>
        <w:rPr>
          <w:sz w:val="28"/>
          <w:szCs w:val="28"/>
        </w:rPr>
      </w:pPr>
      <w:r w:rsidRPr="00D21D25">
        <w:rPr>
          <w:sz w:val="28"/>
          <w:szCs w:val="28"/>
        </w:rPr>
        <w:t xml:space="preserve">Por se tratar de um documento universal, é indispensável o rigoroso respeito e fidelidade do presente Manual ao texto das </w:t>
      </w:r>
      <w:proofErr w:type="spellStart"/>
      <w:r w:rsidRPr="00D21D25">
        <w:rPr>
          <w:sz w:val="28"/>
          <w:szCs w:val="28"/>
        </w:rPr>
        <w:t>Linee</w:t>
      </w:r>
      <w:proofErr w:type="spellEnd"/>
      <w:r w:rsidRPr="00D21D25">
        <w:rPr>
          <w:sz w:val="28"/>
          <w:szCs w:val="28"/>
        </w:rPr>
        <w:t xml:space="preserve"> Guida/Diretrizes, uma vez que elas foram amplamente discutida</w:t>
      </w:r>
      <w:r w:rsidR="00320FAD" w:rsidRPr="00D21D25">
        <w:rPr>
          <w:sz w:val="28"/>
          <w:szCs w:val="28"/>
        </w:rPr>
        <w:t>s</w:t>
      </w:r>
      <w:r w:rsidRPr="00D21D25">
        <w:rPr>
          <w:sz w:val="28"/>
          <w:szCs w:val="28"/>
        </w:rPr>
        <w:t>, quer internamente pela C</w:t>
      </w:r>
      <w:r w:rsidR="00320FAD" w:rsidRPr="00D21D25">
        <w:rPr>
          <w:sz w:val="28"/>
          <w:szCs w:val="28"/>
        </w:rPr>
        <w:t>O.BE</w:t>
      </w:r>
      <w:r w:rsidRPr="00D21D25">
        <w:rPr>
          <w:sz w:val="28"/>
          <w:szCs w:val="28"/>
        </w:rPr>
        <w:t>.T</w:t>
      </w:r>
      <w:r w:rsidR="00320FAD" w:rsidRPr="00D21D25">
        <w:rPr>
          <w:sz w:val="28"/>
          <w:szCs w:val="28"/>
        </w:rPr>
        <w:t>U</w:t>
      </w:r>
      <w:r w:rsidRPr="00D21D25">
        <w:rPr>
          <w:sz w:val="28"/>
          <w:szCs w:val="28"/>
        </w:rPr>
        <w:t xml:space="preserve">., quer sob a supervisão da Presidente e do Copresidente do Movimento dos </w:t>
      </w:r>
      <w:proofErr w:type="spellStart"/>
      <w:r w:rsidRPr="00D21D25">
        <w:rPr>
          <w:sz w:val="28"/>
          <w:szCs w:val="28"/>
        </w:rPr>
        <w:t>Focolares</w:t>
      </w:r>
      <w:proofErr w:type="spellEnd"/>
      <w:r w:rsidRPr="00D21D25">
        <w:rPr>
          <w:sz w:val="28"/>
          <w:szCs w:val="28"/>
        </w:rPr>
        <w:t>. Ao mesmo tempo, é imprescindível, como acima mencionamos, a sua adequação aos contextos cultural, linguístico e jurídico brasileiros.</w:t>
      </w:r>
    </w:p>
    <w:p w14:paraId="0C202EEC" w14:textId="404A675D" w:rsidR="0096495F" w:rsidRPr="00D21D25" w:rsidRDefault="0090147C" w:rsidP="000C2FBD">
      <w:pPr>
        <w:pStyle w:val="PargrafodaLista"/>
        <w:numPr>
          <w:ilvl w:val="0"/>
          <w:numId w:val="43"/>
        </w:numPr>
        <w:ind w:left="0"/>
        <w:rPr>
          <w:sz w:val="28"/>
          <w:szCs w:val="28"/>
        </w:rPr>
      </w:pPr>
      <w:r w:rsidRPr="00D21D25">
        <w:rPr>
          <w:sz w:val="28"/>
          <w:szCs w:val="28"/>
        </w:rPr>
        <w:t xml:space="preserve">Com a atenção voltada às </w:t>
      </w:r>
      <w:proofErr w:type="spellStart"/>
      <w:r w:rsidRPr="00D21D25">
        <w:rPr>
          <w:sz w:val="28"/>
          <w:szCs w:val="28"/>
        </w:rPr>
        <w:t>Linee</w:t>
      </w:r>
      <w:proofErr w:type="spellEnd"/>
      <w:r w:rsidRPr="00D21D25">
        <w:rPr>
          <w:sz w:val="28"/>
          <w:szCs w:val="28"/>
        </w:rPr>
        <w:t xml:space="preserve"> Guida/ Diretrizes, apresentamos o presente </w:t>
      </w:r>
      <w:r w:rsidR="00320FAD" w:rsidRPr="00D21D25">
        <w:rPr>
          <w:sz w:val="28"/>
          <w:szCs w:val="28"/>
        </w:rPr>
        <w:t>MANUAL PRÁTICO PARA A PROTEÇÃO INTEGRAL DE CRIANÇAS, ADOLESCENTES E PESSOAS VULNERÁVEIS DO MOVIMENTO DOS FOCOLARES NO BRASIL</w:t>
      </w:r>
      <w:r w:rsidRPr="00D21D25">
        <w:rPr>
          <w:sz w:val="28"/>
          <w:szCs w:val="28"/>
        </w:rPr>
        <w:t>, com a finalidade de torná-lo mais compreensível, funcional e útil ao leitor.</w:t>
      </w:r>
      <w:r w:rsidR="00713C72" w:rsidRPr="00D21D25">
        <w:rPr>
          <w:sz w:val="28"/>
          <w:szCs w:val="28"/>
        </w:rPr>
        <w:t xml:space="preserve"> </w:t>
      </w:r>
      <w:r w:rsidR="004D1821" w:rsidRPr="00D21D25">
        <w:rPr>
          <w:sz w:val="28"/>
          <w:szCs w:val="28"/>
        </w:rPr>
        <w:t>Desde já fixamos o</w:t>
      </w:r>
      <w:r w:rsidR="0008330A" w:rsidRPr="00D21D25">
        <w:rPr>
          <w:sz w:val="28"/>
        </w:rPr>
        <w:t>s</w:t>
      </w:r>
      <w:r w:rsidR="004D1821" w:rsidRPr="00D21D25">
        <w:rPr>
          <w:sz w:val="28"/>
          <w:szCs w:val="28"/>
        </w:rPr>
        <w:t xml:space="preserve"> conceito</w:t>
      </w:r>
      <w:r w:rsidR="0008330A" w:rsidRPr="00D21D25">
        <w:rPr>
          <w:sz w:val="28"/>
        </w:rPr>
        <w:t>s de</w:t>
      </w:r>
      <w:r w:rsidR="004D1821" w:rsidRPr="00D21D25">
        <w:rPr>
          <w:sz w:val="28"/>
          <w:szCs w:val="28"/>
        </w:rPr>
        <w:t xml:space="preserve"> </w:t>
      </w:r>
      <w:r w:rsidR="004D1821" w:rsidRPr="00D21D25">
        <w:rPr>
          <w:b/>
          <w:sz w:val="28"/>
          <w:szCs w:val="28"/>
        </w:rPr>
        <w:t>criança</w:t>
      </w:r>
      <w:r w:rsidR="003539F4" w:rsidRPr="00D21D25">
        <w:rPr>
          <w:sz w:val="28"/>
          <w:szCs w:val="28"/>
        </w:rPr>
        <w:t xml:space="preserve"> (</w:t>
      </w:r>
      <w:r w:rsidR="004D1821" w:rsidRPr="00D21D25">
        <w:rPr>
          <w:sz w:val="28"/>
          <w:szCs w:val="28"/>
        </w:rPr>
        <w:t>pessoa até doze anos incompletos)</w:t>
      </w:r>
      <w:r w:rsidR="006E7208" w:rsidRPr="00D21D25">
        <w:rPr>
          <w:strike/>
          <w:sz w:val="28"/>
        </w:rPr>
        <w:t>,</w:t>
      </w:r>
      <w:r w:rsidR="0008330A" w:rsidRPr="00D21D25">
        <w:rPr>
          <w:sz w:val="28"/>
        </w:rPr>
        <w:t xml:space="preserve"> e</w:t>
      </w:r>
      <w:r w:rsidR="0008330A" w:rsidRPr="00D21D25">
        <w:rPr>
          <w:color w:val="FF0000"/>
          <w:sz w:val="28"/>
          <w:szCs w:val="28"/>
        </w:rPr>
        <w:t xml:space="preserve"> </w:t>
      </w:r>
      <w:r w:rsidR="004D1821" w:rsidRPr="00D21D25">
        <w:rPr>
          <w:sz w:val="28"/>
          <w:szCs w:val="28"/>
        </w:rPr>
        <w:t xml:space="preserve">de </w:t>
      </w:r>
      <w:r w:rsidR="004D1821" w:rsidRPr="00D21D25">
        <w:rPr>
          <w:b/>
          <w:sz w:val="28"/>
          <w:szCs w:val="28"/>
        </w:rPr>
        <w:t>adolescente</w:t>
      </w:r>
      <w:r w:rsidR="004D1821" w:rsidRPr="00D21D25">
        <w:rPr>
          <w:sz w:val="28"/>
          <w:szCs w:val="28"/>
        </w:rPr>
        <w:t xml:space="preserve"> (aquel</w:t>
      </w:r>
      <w:r w:rsidR="00CA7CCD" w:rsidRPr="00D21D25">
        <w:rPr>
          <w:sz w:val="28"/>
          <w:szCs w:val="28"/>
        </w:rPr>
        <w:t>a</w:t>
      </w:r>
      <w:r w:rsidR="004D1821" w:rsidRPr="00D21D25">
        <w:rPr>
          <w:sz w:val="28"/>
          <w:szCs w:val="28"/>
        </w:rPr>
        <w:t xml:space="preserve"> entre doze e dezoito anos de idade), estabelecido</w:t>
      </w:r>
      <w:r w:rsidR="0008330A" w:rsidRPr="00D21D25">
        <w:rPr>
          <w:sz w:val="28"/>
        </w:rPr>
        <w:t>s</w:t>
      </w:r>
      <w:r w:rsidR="004D1821" w:rsidRPr="00D21D25">
        <w:rPr>
          <w:sz w:val="28"/>
          <w:szCs w:val="28"/>
        </w:rPr>
        <w:t xml:space="preserve"> pelo artigo 2º do Estatuto da Criança e do Adolescente, e de </w:t>
      </w:r>
      <w:r w:rsidR="004D1821" w:rsidRPr="00D21D25">
        <w:rPr>
          <w:b/>
          <w:sz w:val="28"/>
          <w:szCs w:val="28"/>
        </w:rPr>
        <w:t xml:space="preserve">pessoa vulnerável </w:t>
      </w:r>
      <w:r w:rsidR="004D1821" w:rsidRPr="00D21D25">
        <w:rPr>
          <w:sz w:val="28"/>
          <w:szCs w:val="28"/>
        </w:rPr>
        <w:t>(toda pessoa em estado de enfermidade, de incapacidade física ou psíquica ou ainda de privação de liberdade pessoal permanente ou ocasional, que limitem a sua capacidade de entender ou de querer ou ainda de resistir à ofensa).</w:t>
      </w:r>
      <w:r w:rsidR="00965FEC" w:rsidRPr="00D21D25">
        <w:rPr>
          <w:sz w:val="28"/>
          <w:szCs w:val="28"/>
        </w:rPr>
        <w:br w:type="page"/>
      </w:r>
    </w:p>
    <w:p w14:paraId="49B4DB97" w14:textId="77777777" w:rsidR="00320E9C" w:rsidRPr="00F41CD1" w:rsidRDefault="00320E9C" w:rsidP="00320E9C">
      <w:pPr>
        <w:jc w:val="center"/>
        <w:rPr>
          <w:b/>
          <w:color w:val="FF0000"/>
          <w:sz w:val="32"/>
          <w:szCs w:val="32"/>
          <w:lang w:eastAsia="pt-BR"/>
        </w:rPr>
      </w:pPr>
      <w:r w:rsidRPr="00F41CD1">
        <w:rPr>
          <w:b/>
          <w:color w:val="FF0000"/>
          <w:sz w:val="32"/>
          <w:szCs w:val="32"/>
          <w:lang w:eastAsia="pt-BR"/>
        </w:rPr>
        <w:lastRenderedPageBreak/>
        <w:t>INTRODUÇÃO</w:t>
      </w:r>
    </w:p>
    <w:p w14:paraId="3A59111D" w14:textId="77777777" w:rsidR="00320E9C" w:rsidRDefault="00320E9C" w:rsidP="00320E9C">
      <w:pPr>
        <w:jc w:val="center"/>
        <w:rPr>
          <w:b/>
          <w:sz w:val="32"/>
          <w:szCs w:val="32"/>
          <w:lang w:eastAsia="pt-BR"/>
        </w:rPr>
      </w:pPr>
    </w:p>
    <w:p w14:paraId="1AB9B858" w14:textId="77777777" w:rsidR="000C2FBD" w:rsidRPr="000C2FBD" w:rsidRDefault="00D72D5C" w:rsidP="000C2FBD">
      <w:pPr>
        <w:pStyle w:val="PargrafodaLista"/>
        <w:numPr>
          <w:ilvl w:val="0"/>
          <w:numId w:val="43"/>
        </w:numPr>
        <w:ind w:left="0"/>
        <w:rPr>
          <w:b/>
          <w:sz w:val="32"/>
          <w:szCs w:val="32"/>
        </w:rPr>
      </w:pPr>
      <w:r w:rsidRPr="000C2FBD">
        <w:rPr>
          <w:rFonts w:ascii="Times New Roman" w:hAnsi="Times New Roman"/>
          <w:sz w:val="28"/>
          <w:szCs w:val="28"/>
        </w:rPr>
        <w:t xml:space="preserve">O Movimento dos </w:t>
      </w:r>
      <w:proofErr w:type="spellStart"/>
      <w:r w:rsidRPr="000C2FBD">
        <w:rPr>
          <w:rFonts w:ascii="Times New Roman" w:hAnsi="Times New Roman"/>
          <w:sz w:val="28"/>
          <w:szCs w:val="28"/>
        </w:rPr>
        <w:t>Focolares</w:t>
      </w:r>
      <w:proofErr w:type="spellEnd"/>
      <w:r w:rsidRPr="000C2FBD">
        <w:rPr>
          <w:rFonts w:ascii="Times New Roman" w:hAnsi="Times New Roman"/>
          <w:sz w:val="28"/>
          <w:szCs w:val="28"/>
        </w:rPr>
        <w:t xml:space="preserve"> ou Obra de Maria é um</w:t>
      </w:r>
      <w:r w:rsidR="0008330A" w:rsidRPr="000C2FBD"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0C2FBD">
        <w:rPr>
          <w:rFonts w:ascii="Times New Roman" w:hAnsi="Times New Roman"/>
          <w:sz w:val="28"/>
          <w:szCs w:val="28"/>
        </w:rPr>
        <w:t xml:space="preserve"> entidade internacional, associação privada de direito pontifício que,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="00F0033F" w:rsidRPr="000C2FBD">
        <w:rPr>
          <w:rFonts w:ascii="Times New Roman" w:hAnsi="Times New Roman"/>
          <w:sz w:val="28"/>
          <w:szCs w:val="28"/>
        </w:rPr>
        <w:t>mediante</w:t>
      </w:r>
      <w:r w:rsidR="008719C6" w:rsidRPr="000C2FBD">
        <w:rPr>
          <w:rFonts w:ascii="Times New Roman" w:hAnsi="Times New Roman"/>
          <w:sz w:val="28"/>
          <w:szCs w:val="28"/>
        </w:rPr>
        <w:t xml:space="preserve"> sua específica espiritualidade de comunhão</w:t>
      </w:r>
      <w:r w:rsidR="008719C6" w:rsidRPr="008F2B7E">
        <w:rPr>
          <w:vertAlign w:val="superscript"/>
        </w:rPr>
        <w:footnoteReference w:id="2"/>
      </w:r>
      <w:r w:rsidR="008719C6" w:rsidRPr="000C2FBD">
        <w:rPr>
          <w:rFonts w:ascii="Times New Roman" w:hAnsi="Times New Roman"/>
          <w:sz w:val="28"/>
          <w:szCs w:val="28"/>
        </w:rPr>
        <w:t xml:space="preserve">, promove a formação integral da pessoa </w:t>
      </w:r>
      <w:r w:rsidR="00F0033F" w:rsidRPr="000C2FBD">
        <w:rPr>
          <w:rFonts w:ascii="Times New Roman" w:hAnsi="Times New Roman"/>
          <w:sz w:val="28"/>
          <w:szCs w:val="28"/>
        </w:rPr>
        <w:t>por meio</w:t>
      </w:r>
      <w:r w:rsidR="008719C6" w:rsidRPr="000C2FBD">
        <w:rPr>
          <w:rFonts w:ascii="Times New Roman" w:hAnsi="Times New Roman"/>
          <w:sz w:val="28"/>
          <w:szCs w:val="28"/>
        </w:rPr>
        <w:t xml:space="preserve"> da encarnação dos valores </w:t>
      </w:r>
      <w:r w:rsidR="00F0033F" w:rsidRPr="000C2FBD">
        <w:rPr>
          <w:rFonts w:ascii="Times New Roman" w:hAnsi="Times New Roman"/>
          <w:sz w:val="28"/>
          <w:szCs w:val="28"/>
        </w:rPr>
        <w:t>do E</w:t>
      </w:r>
      <w:r w:rsidR="008719C6" w:rsidRPr="000C2FBD">
        <w:rPr>
          <w:rFonts w:ascii="Times New Roman" w:hAnsi="Times New Roman"/>
          <w:sz w:val="28"/>
          <w:szCs w:val="28"/>
        </w:rPr>
        <w:t>vang</w:t>
      </w:r>
      <w:r w:rsidR="00F0033F" w:rsidRPr="000C2FBD">
        <w:rPr>
          <w:rFonts w:ascii="Times New Roman" w:hAnsi="Times New Roman"/>
          <w:sz w:val="28"/>
          <w:szCs w:val="28"/>
        </w:rPr>
        <w:t>elho</w:t>
      </w:r>
      <w:r w:rsidR="008719C6" w:rsidRPr="008F2B7E">
        <w:rPr>
          <w:vertAlign w:val="superscript"/>
        </w:rPr>
        <w:footnoteReference w:id="3"/>
      </w:r>
      <w:r w:rsidR="008719C6" w:rsidRPr="000C2FBD">
        <w:rPr>
          <w:rFonts w:ascii="Times New Roman" w:hAnsi="Times New Roman"/>
          <w:sz w:val="28"/>
          <w:szCs w:val="28"/>
        </w:rPr>
        <w:t xml:space="preserve"> como uma forma de autorrealização</w:t>
      </w:r>
      <w:r w:rsidR="008719C6" w:rsidRPr="008F2B7E">
        <w:rPr>
          <w:vertAlign w:val="superscript"/>
        </w:rPr>
        <w:footnoteReference w:id="4"/>
      </w:r>
      <w:r w:rsidR="008719C6" w:rsidRPr="000C2FBD">
        <w:rPr>
          <w:rFonts w:ascii="Times New Roman" w:hAnsi="Times New Roman"/>
          <w:sz w:val="28"/>
          <w:szCs w:val="28"/>
        </w:rPr>
        <w:t xml:space="preserve"> </w:t>
      </w:r>
      <w:r w:rsidR="00F0033F" w:rsidRPr="000C2FBD">
        <w:rPr>
          <w:rFonts w:ascii="Times New Roman" w:hAnsi="Times New Roman"/>
          <w:sz w:val="28"/>
          <w:szCs w:val="28"/>
        </w:rPr>
        <w:t xml:space="preserve">possível </w:t>
      </w:r>
      <w:r w:rsidR="008719C6" w:rsidRPr="000C2FBD">
        <w:rPr>
          <w:rFonts w:ascii="Times New Roman" w:hAnsi="Times New Roman"/>
          <w:sz w:val="28"/>
          <w:szCs w:val="28"/>
        </w:rPr>
        <w:t>e de construção da fraternidade universal.</w:t>
      </w:r>
    </w:p>
    <w:p w14:paraId="1EF76707" w14:textId="77777777" w:rsidR="000C2FBD" w:rsidRPr="000C2FBD" w:rsidRDefault="00CA7CCD" w:rsidP="000C2FBD">
      <w:pPr>
        <w:pStyle w:val="PargrafodaLista"/>
        <w:numPr>
          <w:ilvl w:val="0"/>
          <w:numId w:val="43"/>
        </w:numPr>
        <w:ind w:left="0"/>
        <w:rPr>
          <w:b/>
          <w:sz w:val="32"/>
          <w:szCs w:val="32"/>
        </w:rPr>
      </w:pPr>
      <w:r w:rsidRPr="000C2FBD">
        <w:rPr>
          <w:rFonts w:ascii="Times New Roman" w:hAnsi="Times New Roman"/>
          <w:spacing w:val="-4"/>
          <w:sz w:val="28"/>
          <w:szCs w:val="28"/>
        </w:rPr>
        <w:t>Como já nos referimos</w:t>
      </w:r>
      <w:r w:rsidR="00D6279B" w:rsidRPr="000C2FBD">
        <w:rPr>
          <w:rFonts w:ascii="Times New Roman" w:hAnsi="Times New Roman"/>
          <w:spacing w:val="-4"/>
          <w:sz w:val="28"/>
          <w:szCs w:val="28"/>
        </w:rPr>
        <w:t>, o</w:t>
      </w:r>
      <w:r w:rsidR="002D7620" w:rsidRPr="000C2FB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719C6" w:rsidRPr="000C2FBD">
        <w:rPr>
          <w:rFonts w:ascii="Times New Roman" w:hAnsi="Times New Roman"/>
          <w:spacing w:val="-4"/>
          <w:sz w:val="28"/>
          <w:szCs w:val="28"/>
        </w:rPr>
        <w:t xml:space="preserve">presente </w:t>
      </w:r>
      <w:r w:rsidR="00F0033F" w:rsidRPr="000C2FBD">
        <w:rPr>
          <w:rFonts w:ascii="Times New Roman" w:hAnsi="Times New Roman"/>
          <w:spacing w:val="-4"/>
          <w:sz w:val="28"/>
          <w:szCs w:val="28"/>
        </w:rPr>
        <w:t xml:space="preserve">Manual </w:t>
      </w:r>
      <w:r w:rsidR="008719C6" w:rsidRPr="000C2FBD">
        <w:rPr>
          <w:rFonts w:ascii="Times New Roman" w:hAnsi="Times New Roman"/>
          <w:spacing w:val="-4"/>
          <w:sz w:val="28"/>
          <w:szCs w:val="28"/>
        </w:rPr>
        <w:t xml:space="preserve">foi elaborado com </w:t>
      </w:r>
      <w:r w:rsidR="003539F4" w:rsidRPr="000C2FBD">
        <w:rPr>
          <w:rFonts w:ascii="Times New Roman" w:hAnsi="Times New Roman"/>
          <w:spacing w:val="-4"/>
          <w:sz w:val="28"/>
          <w:szCs w:val="28"/>
        </w:rPr>
        <w:t>o desejo</w:t>
      </w:r>
      <w:r w:rsidR="008719C6" w:rsidRPr="000C2FBD">
        <w:rPr>
          <w:rFonts w:ascii="Times New Roman" w:hAnsi="Times New Roman"/>
          <w:spacing w:val="-4"/>
          <w:sz w:val="28"/>
          <w:szCs w:val="28"/>
        </w:rPr>
        <w:t xml:space="preserve"> de orientar e facilitar a complexa tarefa de acompanhar crianças</w:t>
      </w:r>
      <w:r w:rsidR="00A63323" w:rsidRPr="000C2FBD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8719C6" w:rsidRPr="000C2FBD">
        <w:rPr>
          <w:rFonts w:ascii="Times New Roman" w:hAnsi="Times New Roman"/>
          <w:spacing w:val="-4"/>
          <w:sz w:val="28"/>
          <w:szCs w:val="28"/>
        </w:rPr>
        <w:t xml:space="preserve">adolescentes </w:t>
      </w:r>
      <w:r w:rsidR="00A63323" w:rsidRPr="000C2FBD">
        <w:rPr>
          <w:rFonts w:ascii="Times New Roman" w:hAnsi="Times New Roman"/>
          <w:spacing w:val="-4"/>
          <w:sz w:val="28"/>
          <w:szCs w:val="28"/>
        </w:rPr>
        <w:t xml:space="preserve">e pessoas vulneráveis </w:t>
      </w:r>
      <w:r w:rsidR="008719C6" w:rsidRPr="000C2FBD">
        <w:rPr>
          <w:rFonts w:ascii="Times New Roman" w:hAnsi="Times New Roman"/>
          <w:spacing w:val="-4"/>
          <w:sz w:val="28"/>
          <w:szCs w:val="28"/>
        </w:rPr>
        <w:t xml:space="preserve">que frequentam o Movimento dos </w:t>
      </w:r>
      <w:proofErr w:type="spellStart"/>
      <w:r w:rsidR="008719C6" w:rsidRPr="000C2FBD">
        <w:rPr>
          <w:rFonts w:ascii="Times New Roman" w:hAnsi="Times New Roman"/>
          <w:spacing w:val="-4"/>
          <w:sz w:val="28"/>
          <w:szCs w:val="28"/>
        </w:rPr>
        <w:t>Focolares</w:t>
      </w:r>
      <w:proofErr w:type="spellEnd"/>
      <w:r w:rsidR="008719C6" w:rsidRPr="000C2FBD">
        <w:rPr>
          <w:rFonts w:ascii="Times New Roman" w:hAnsi="Times New Roman"/>
          <w:spacing w:val="-4"/>
          <w:sz w:val="28"/>
          <w:szCs w:val="28"/>
        </w:rPr>
        <w:t>.</w:t>
      </w:r>
    </w:p>
    <w:p w14:paraId="30A30EC4" w14:textId="77777777" w:rsidR="000C2FBD" w:rsidRPr="000C2FBD" w:rsidRDefault="008719C6" w:rsidP="000C2FBD">
      <w:pPr>
        <w:pStyle w:val="PargrafodaLista"/>
        <w:numPr>
          <w:ilvl w:val="0"/>
          <w:numId w:val="43"/>
        </w:numPr>
        <w:ind w:left="0"/>
        <w:rPr>
          <w:b/>
          <w:sz w:val="32"/>
          <w:szCs w:val="32"/>
        </w:rPr>
      </w:pPr>
      <w:r w:rsidRPr="000C2FBD">
        <w:rPr>
          <w:rFonts w:ascii="Times New Roman" w:hAnsi="Times New Roman"/>
          <w:sz w:val="28"/>
          <w:szCs w:val="28"/>
        </w:rPr>
        <w:t xml:space="preserve">Não </w:t>
      </w:r>
      <w:r w:rsidR="003539F4" w:rsidRPr="000C2FBD">
        <w:rPr>
          <w:rFonts w:ascii="Times New Roman" w:hAnsi="Times New Roman"/>
          <w:sz w:val="28"/>
          <w:szCs w:val="28"/>
        </w:rPr>
        <w:t>temos a pretensão de</w:t>
      </w:r>
      <w:r w:rsidRPr="000C2FBD">
        <w:rPr>
          <w:rFonts w:ascii="Times New Roman" w:hAnsi="Times New Roman"/>
          <w:sz w:val="28"/>
          <w:szCs w:val="28"/>
        </w:rPr>
        <w:t xml:space="preserve"> esgotar o assunto, mas principalmente</w:t>
      </w:r>
      <w:r w:rsidR="00F0033F" w:rsidRPr="000C2FBD">
        <w:rPr>
          <w:rFonts w:ascii="Times New Roman" w:hAnsi="Times New Roman"/>
          <w:strike/>
          <w:color w:val="000000" w:themeColor="text1"/>
          <w:sz w:val="28"/>
          <w:szCs w:val="28"/>
        </w:rPr>
        <w:t>,</w:t>
      </w:r>
      <w:r w:rsidRPr="000C2F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 xml:space="preserve">apresentar o percurso de preparação dos </w:t>
      </w:r>
      <w:r w:rsidR="0008330A" w:rsidRPr="000C2FBD">
        <w:rPr>
          <w:rFonts w:ascii="Times New Roman" w:hAnsi="Times New Roman"/>
          <w:sz w:val="28"/>
        </w:rPr>
        <w:t>seus</w:t>
      </w:r>
      <w:r w:rsidR="0008330A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>assistentes/animadores</w:t>
      </w:r>
      <w:r w:rsidRPr="008F2B7E">
        <w:rPr>
          <w:vertAlign w:val="superscript"/>
        </w:rPr>
        <w:footnoteReference w:id="5"/>
      </w:r>
      <w:r w:rsidRPr="000C2FBD">
        <w:rPr>
          <w:rFonts w:ascii="Times New Roman" w:hAnsi="Times New Roman"/>
          <w:sz w:val="28"/>
          <w:szCs w:val="28"/>
        </w:rPr>
        <w:t xml:space="preserve">. Nele estão delineadas normas de comportamento que cada adulto responsável deverá adotar para a proteção integral </w:t>
      </w:r>
      <w:r w:rsidR="00CA7CCD" w:rsidRPr="000C2FBD">
        <w:rPr>
          <w:rFonts w:ascii="Times New Roman" w:hAnsi="Times New Roman"/>
          <w:sz w:val="28"/>
          <w:szCs w:val="28"/>
        </w:rPr>
        <w:t>de</w:t>
      </w:r>
      <w:r w:rsidRPr="000C2FBD">
        <w:rPr>
          <w:rFonts w:ascii="Times New Roman" w:hAnsi="Times New Roman"/>
          <w:sz w:val="28"/>
          <w:szCs w:val="28"/>
        </w:rPr>
        <w:t xml:space="preserve"> crianças</w:t>
      </w:r>
      <w:r w:rsidR="00A63323" w:rsidRPr="000C2FBD">
        <w:rPr>
          <w:rFonts w:ascii="Times New Roman" w:hAnsi="Times New Roman"/>
          <w:sz w:val="28"/>
          <w:szCs w:val="28"/>
        </w:rPr>
        <w:t>,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 xml:space="preserve">adolescentes </w:t>
      </w:r>
      <w:r w:rsidR="00A63323" w:rsidRPr="000C2FBD">
        <w:rPr>
          <w:rFonts w:ascii="Times New Roman" w:hAnsi="Times New Roman"/>
          <w:sz w:val="28"/>
          <w:szCs w:val="28"/>
        </w:rPr>
        <w:t>e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="00A63323" w:rsidRPr="000C2FBD">
        <w:rPr>
          <w:rFonts w:ascii="Times New Roman" w:hAnsi="Times New Roman"/>
          <w:sz w:val="28"/>
          <w:szCs w:val="28"/>
        </w:rPr>
        <w:t xml:space="preserve">pessoas vulneráveis a ele </w:t>
      </w:r>
      <w:r w:rsidRPr="000C2FBD">
        <w:rPr>
          <w:rFonts w:ascii="Times New Roman" w:hAnsi="Times New Roman"/>
          <w:sz w:val="28"/>
          <w:szCs w:val="28"/>
        </w:rPr>
        <w:t>confiados. Outros assuntos, de que se falará em seguida, serão objeto de aprofundamento na formação contínua d</w:t>
      </w:r>
      <w:r w:rsidR="00F0033F" w:rsidRPr="000C2FBD">
        <w:rPr>
          <w:rFonts w:ascii="Times New Roman" w:hAnsi="Times New Roman"/>
          <w:sz w:val="28"/>
          <w:szCs w:val="28"/>
        </w:rPr>
        <w:t>esse</w:t>
      </w:r>
      <w:r w:rsidRPr="000C2FBD">
        <w:rPr>
          <w:rFonts w:ascii="Times New Roman" w:hAnsi="Times New Roman"/>
          <w:sz w:val="28"/>
          <w:szCs w:val="28"/>
        </w:rPr>
        <w:t>s assistentes/animadores e nos sucessivos encontros pessoais e de grupo com o objetivo de aperfeiçoar o trabalho.</w:t>
      </w:r>
    </w:p>
    <w:p w14:paraId="655F208C" w14:textId="20607CDE" w:rsidR="00A63323" w:rsidRPr="000C2FBD" w:rsidRDefault="00A63323" w:rsidP="000C2FBD">
      <w:pPr>
        <w:pStyle w:val="PargrafodaLista"/>
        <w:numPr>
          <w:ilvl w:val="0"/>
          <w:numId w:val="43"/>
        </w:numPr>
        <w:ind w:left="0"/>
        <w:rPr>
          <w:b/>
          <w:sz w:val="32"/>
          <w:szCs w:val="32"/>
        </w:rPr>
      </w:pPr>
      <w:r w:rsidRPr="000C2FBD">
        <w:rPr>
          <w:rFonts w:ascii="Times New Roman" w:hAnsi="Times New Roman"/>
          <w:sz w:val="28"/>
          <w:szCs w:val="28"/>
        </w:rPr>
        <w:t xml:space="preserve">Além disso, incorporando os princípios proclamados pelo Direito Internacional em matéria de proteção integral de crianças e adolescentes (cf. </w:t>
      </w:r>
      <w:proofErr w:type="spellStart"/>
      <w:r w:rsidRPr="000C2FBD">
        <w:rPr>
          <w:rFonts w:ascii="Times New Roman" w:hAnsi="Times New Roman"/>
          <w:sz w:val="28"/>
          <w:szCs w:val="28"/>
        </w:rPr>
        <w:t>arts</w:t>
      </w:r>
      <w:proofErr w:type="spellEnd"/>
      <w:r w:rsidRPr="000C2FBD">
        <w:rPr>
          <w:rFonts w:ascii="Times New Roman" w:hAnsi="Times New Roman"/>
          <w:sz w:val="28"/>
          <w:szCs w:val="28"/>
        </w:rPr>
        <w:t>. 3</w:t>
      </w:r>
      <w:r w:rsidR="009A00DF" w:rsidRPr="000C2FBD">
        <w:rPr>
          <w:rFonts w:ascii="Times New Roman" w:hAnsi="Times New Roman"/>
          <w:sz w:val="28"/>
          <w:szCs w:val="28"/>
        </w:rPr>
        <w:t>º</w:t>
      </w:r>
      <w:r w:rsidRPr="000C2FBD">
        <w:rPr>
          <w:rFonts w:ascii="Times New Roman" w:hAnsi="Times New Roman"/>
          <w:sz w:val="28"/>
          <w:szCs w:val="28"/>
        </w:rPr>
        <w:t xml:space="preserve"> e 19 da Convenção das Nações Unidas sobre os Direitos da Criança), o Movimento dos </w:t>
      </w:r>
      <w:proofErr w:type="spellStart"/>
      <w:r w:rsidRPr="000C2FBD">
        <w:rPr>
          <w:rFonts w:ascii="Times New Roman" w:hAnsi="Times New Roman"/>
          <w:sz w:val="28"/>
          <w:szCs w:val="28"/>
        </w:rPr>
        <w:t>Focolares</w:t>
      </w:r>
      <w:proofErr w:type="spellEnd"/>
      <w:r w:rsidRPr="000C2FBD">
        <w:rPr>
          <w:rFonts w:ascii="Times New Roman" w:hAnsi="Times New Roman"/>
          <w:sz w:val="28"/>
          <w:szCs w:val="28"/>
        </w:rPr>
        <w:t xml:space="preserve"> está empenhado em prevenir e evitar quaisquer </w:t>
      </w:r>
      <w:proofErr w:type="spellStart"/>
      <w:r w:rsidRPr="000C2FBD">
        <w:rPr>
          <w:rFonts w:ascii="Times New Roman" w:hAnsi="Times New Roman"/>
          <w:sz w:val="28"/>
          <w:szCs w:val="28"/>
        </w:rPr>
        <w:t>formasde</w:t>
      </w:r>
      <w:proofErr w:type="spellEnd"/>
      <w:r w:rsidRPr="000C2FBD">
        <w:rPr>
          <w:rFonts w:ascii="Times New Roman" w:hAnsi="Times New Roman"/>
          <w:sz w:val="28"/>
          <w:szCs w:val="28"/>
        </w:rPr>
        <w:t xml:space="preserve"> violências, </w:t>
      </w:r>
      <w:r w:rsidRPr="000C2FBD">
        <w:rPr>
          <w:rFonts w:ascii="Times New Roman" w:hAnsi="Times New Roman"/>
          <w:sz w:val="28"/>
          <w:szCs w:val="28"/>
        </w:rPr>
        <w:lastRenderedPageBreak/>
        <w:t>abusos, maus-tratos, assédios</w:t>
      </w:r>
      <w:r w:rsidR="00722DEF" w:rsidRPr="000C2FBD">
        <w:rPr>
          <w:rFonts w:ascii="Times New Roman" w:hAnsi="Times New Roman"/>
          <w:sz w:val="28"/>
          <w:szCs w:val="28"/>
        </w:rPr>
        <w:t xml:space="preserve">, </w:t>
      </w:r>
      <w:r w:rsidRPr="000C2FBD">
        <w:rPr>
          <w:rFonts w:ascii="Times New Roman" w:hAnsi="Times New Roman"/>
          <w:i/>
          <w:sz w:val="28"/>
          <w:szCs w:val="28"/>
        </w:rPr>
        <w:t>bullying</w:t>
      </w:r>
      <w:r w:rsidR="0033210A">
        <w:rPr>
          <w:rStyle w:val="Refdenotaderodap"/>
          <w:rFonts w:ascii="Times New Roman" w:hAnsi="Times New Roman"/>
          <w:sz w:val="28"/>
          <w:szCs w:val="28"/>
        </w:rPr>
        <w:footnoteReference w:id="6"/>
      </w:r>
      <w:r w:rsidRPr="000C2FBD">
        <w:rPr>
          <w:rFonts w:ascii="Times New Roman" w:hAnsi="Times New Roman"/>
          <w:sz w:val="28"/>
          <w:szCs w:val="28"/>
        </w:rPr>
        <w:t xml:space="preserve"> </w:t>
      </w:r>
      <w:r w:rsidR="00722DEF" w:rsidRPr="000C2FBD">
        <w:rPr>
          <w:rFonts w:ascii="Times New Roman" w:hAnsi="Times New Roman"/>
          <w:sz w:val="28"/>
          <w:szCs w:val="28"/>
        </w:rPr>
        <w:t xml:space="preserve">e </w:t>
      </w:r>
      <w:r w:rsidR="00497B00" w:rsidRPr="000C2FBD">
        <w:rPr>
          <w:rFonts w:ascii="Times New Roman" w:hAnsi="Times New Roman"/>
          <w:i/>
          <w:sz w:val="28"/>
          <w:szCs w:val="28"/>
        </w:rPr>
        <w:t>cyberbullying</w:t>
      </w:r>
      <w:r w:rsidR="00666FE4">
        <w:rPr>
          <w:rStyle w:val="Refdenotaderodap"/>
          <w:rFonts w:ascii="Times New Roman" w:hAnsi="Times New Roman"/>
          <w:sz w:val="28"/>
          <w:szCs w:val="28"/>
        </w:rPr>
        <w:footnoteReference w:id="7"/>
      </w:r>
      <w:r w:rsidR="00722DEF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 xml:space="preserve">contra </w:t>
      </w:r>
      <w:r w:rsidR="00835708" w:rsidRPr="000C2FBD">
        <w:rPr>
          <w:rFonts w:ascii="Times New Roman" w:hAnsi="Times New Roman"/>
          <w:sz w:val="28"/>
        </w:rPr>
        <w:t>crianças e adolescentes</w:t>
      </w:r>
      <w:r w:rsidRPr="000C2FBD">
        <w:rPr>
          <w:rFonts w:ascii="Times New Roman" w:hAnsi="Times New Roman"/>
          <w:sz w:val="28"/>
          <w:szCs w:val="28"/>
        </w:rPr>
        <w:t xml:space="preserve">, inclusive perpetrados por outras crianças ou adolescentes, adotando nas suas atividades as seguintes cautelas: </w:t>
      </w:r>
    </w:p>
    <w:p w14:paraId="0D708689" w14:textId="77777777" w:rsidR="005A0156" w:rsidRPr="005A0156" w:rsidRDefault="00F0033F" w:rsidP="000C2FBD">
      <w:pPr>
        <w:pStyle w:val="PargrafodaLista"/>
        <w:numPr>
          <w:ilvl w:val="0"/>
          <w:numId w:val="45"/>
        </w:numPr>
        <w:rPr>
          <w:rStyle w:val="nfase"/>
          <w:rFonts w:ascii="Times New Roman" w:hAnsi="Times New Roman" w:cs="Times New Roman"/>
          <w:b/>
          <w:i w:val="0"/>
          <w:sz w:val="28"/>
          <w:szCs w:val="28"/>
        </w:rPr>
      </w:pPr>
      <w:r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>c</w:t>
      </w:r>
      <w:r w:rsidR="008719C6"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>onfiar crianças</w:t>
      </w:r>
      <w:r w:rsidR="00D6279B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8719C6"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>adolescentes</w:t>
      </w:r>
      <w:r w:rsidR="00D6279B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 e pessoas vulneráveis</w:t>
      </w:r>
      <w:r w:rsidR="008719C6"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 que participam d</w:t>
      </w:r>
      <w:r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>e</w:t>
      </w:r>
      <w:r w:rsidR="008719C6"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 suas atividades a pessoas idôneas, responsáveis, dotadas de caráter e comportamento ilibado</w:t>
      </w:r>
      <w:r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>s</w:t>
      </w:r>
      <w:r w:rsidR="008719C6"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>, além de</w:t>
      </w:r>
      <w:r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 estarem</w:t>
      </w:r>
      <w:r w:rsidR="008719C6"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 compromiss</w:t>
      </w:r>
      <w:r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>adas</w:t>
      </w:r>
      <w:r w:rsidR="008719C6"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 com os ditames evangélicos, segundo a espiritualidade de comunhão do Movimento</w:t>
      </w:r>
      <w:r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 dos </w:t>
      </w:r>
      <w:proofErr w:type="spellStart"/>
      <w:r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>Focolares</w:t>
      </w:r>
      <w:proofErr w:type="spellEnd"/>
      <w:r w:rsidR="008719C6"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>;</w:t>
      </w:r>
    </w:p>
    <w:p w14:paraId="30E5E9EC" w14:textId="77777777" w:rsidR="008719C6" w:rsidRPr="005A0156" w:rsidRDefault="00F0033F" w:rsidP="000C2FBD">
      <w:pPr>
        <w:pStyle w:val="PargrafodaLista"/>
        <w:numPr>
          <w:ilvl w:val="0"/>
          <w:numId w:val="45"/>
        </w:numPr>
        <w:rPr>
          <w:rStyle w:val="nfase"/>
          <w:rFonts w:ascii="Times New Roman" w:hAnsi="Times New Roman" w:cs="Times New Roman"/>
          <w:b/>
          <w:i w:val="0"/>
          <w:sz w:val="28"/>
          <w:szCs w:val="28"/>
        </w:rPr>
      </w:pPr>
      <w:r w:rsidRPr="005A0156">
        <w:rPr>
          <w:rStyle w:val="nfase"/>
          <w:rFonts w:ascii="Times New Roman" w:hAnsi="Times New Roman" w:cs="Times New Roman"/>
          <w:i w:val="0"/>
          <w:sz w:val="28"/>
          <w:szCs w:val="28"/>
        </w:rPr>
        <w:t>o</w:t>
      </w:r>
      <w:r w:rsidR="008719C6" w:rsidRPr="005A0156">
        <w:rPr>
          <w:rStyle w:val="nfase"/>
          <w:rFonts w:ascii="Times New Roman" w:hAnsi="Times New Roman" w:cs="Times New Roman"/>
          <w:i w:val="0"/>
          <w:sz w:val="28"/>
          <w:szCs w:val="28"/>
        </w:rPr>
        <w:t>ferecer</w:t>
      </w:r>
      <w:r w:rsidR="00D6279B" w:rsidRPr="005A0156">
        <w:rPr>
          <w:rStyle w:val="nfase"/>
          <w:rFonts w:ascii="Times New Roman" w:hAnsi="Times New Roman" w:cs="Times New Roman"/>
          <w:i w:val="0"/>
          <w:sz w:val="28"/>
          <w:szCs w:val="28"/>
        </w:rPr>
        <w:t>-lhes</w:t>
      </w:r>
      <w:r w:rsidR="008719C6" w:rsidRPr="005A0156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 e garantir</w:t>
      </w:r>
      <w:r w:rsidR="00246966">
        <w:rPr>
          <w:rStyle w:val="nfase"/>
          <w:rFonts w:ascii="Times New Roman" w:hAnsi="Times New Roman" w:cs="Times New Roman"/>
          <w:i w:val="0"/>
          <w:sz w:val="28"/>
          <w:szCs w:val="28"/>
        </w:rPr>
        <w:t>-lhes</w:t>
      </w:r>
      <w:r w:rsidR="008719C6" w:rsidRPr="005A0156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 ambientes seguros nos quais se desenvolvem as atividades lúdicas e formativas adequadas </w:t>
      </w:r>
      <w:r w:rsidR="00DE29A2" w:rsidRPr="005A0156">
        <w:rPr>
          <w:rStyle w:val="nfase"/>
          <w:rFonts w:ascii="Times New Roman" w:hAnsi="Times New Roman" w:cs="Times New Roman"/>
          <w:i w:val="0"/>
          <w:sz w:val="28"/>
          <w:szCs w:val="28"/>
        </w:rPr>
        <w:t>a</w:t>
      </w:r>
      <w:r w:rsidR="008719C6" w:rsidRPr="005A0156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A0156">
        <w:rPr>
          <w:rStyle w:val="nfase"/>
          <w:rFonts w:ascii="Times New Roman" w:hAnsi="Times New Roman" w:cs="Times New Roman"/>
          <w:i w:val="0"/>
          <w:sz w:val="28"/>
          <w:szCs w:val="28"/>
        </w:rPr>
        <w:t>cada</w:t>
      </w:r>
      <w:r w:rsidR="008719C6" w:rsidRPr="005A0156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 idade, assegurando que não sejam “objeto de qualquer forma de negligência, discriminação, exploração, violência, crueldade e opressão”, em observância ao artigo 5º do Estatuto da Criança e do Adolescente;</w:t>
      </w:r>
    </w:p>
    <w:p w14:paraId="7F4BC664" w14:textId="77777777" w:rsidR="005A0156" w:rsidRDefault="00F0033F" w:rsidP="000C2FBD">
      <w:pPr>
        <w:pStyle w:val="PargrafodaLista"/>
        <w:numPr>
          <w:ilvl w:val="0"/>
          <w:numId w:val="45"/>
        </w:numPr>
        <w:rPr>
          <w:rStyle w:val="nfase"/>
          <w:rFonts w:ascii="Times New Roman" w:hAnsi="Times New Roman" w:cs="Times New Roman"/>
          <w:i w:val="0"/>
          <w:sz w:val="28"/>
          <w:szCs w:val="28"/>
        </w:rPr>
      </w:pPr>
      <w:r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>e</w:t>
      </w:r>
      <w:r w:rsidR="008719C6"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stimular a cultura do diálogo, </w:t>
      </w:r>
      <w:r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do </w:t>
      </w:r>
      <w:r w:rsidR="008719C6"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respeito e </w:t>
      </w:r>
      <w:r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da </w:t>
      </w:r>
      <w:r w:rsidR="008719C6"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estima, do altruísmo, da liberdade, </w:t>
      </w:r>
      <w:r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da </w:t>
      </w:r>
      <w:r w:rsidR="008719C6"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igualdade, </w:t>
      </w:r>
      <w:r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da </w:t>
      </w:r>
      <w:r w:rsidR="008719C6"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dignidade e </w:t>
      </w:r>
      <w:r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 xml:space="preserve">da </w:t>
      </w:r>
      <w:r w:rsidR="008719C6" w:rsidRPr="008F2B7E">
        <w:rPr>
          <w:rStyle w:val="nfase"/>
          <w:rFonts w:ascii="Times New Roman" w:hAnsi="Times New Roman" w:cs="Times New Roman"/>
          <w:i w:val="0"/>
          <w:sz w:val="28"/>
          <w:szCs w:val="28"/>
        </w:rPr>
        <w:t>auto</w:t>
      </w:r>
      <w:r w:rsidR="00F84D45">
        <w:rPr>
          <w:rStyle w:val="nfase"/>
          <w:rFonts w:ascii="Times New Roman" w:hAnsi="Times New Roman" w:cs="Times New Roman"/>
          <w:i w:val="0"/>
          <w:sz w:val="28"/>
          <w:szCs w:val="28"/>
        </w:rPr>
        <w:t>nomia de todos os seres humanos, a fim de prevenir e evitar qualquer forma de domínio entre coetâneos;</w:t>
      </w:r>
    </w:p>
    <w:p w14:paraId="1906EB5B" w14:textId="77777777" w:rsidR="005A0156" w:rsidRPr="005A0156" w:rsidRDefault="00F84D45" w:rsidP="000C2FBD">
      <w:pPr>
        <w:pStyle w:val="PargrafodaLista"/>
        <w:numPr>
          <w:ilvl w:val="0"/>
          <w:numId w:val="45"/>
        </w:numPr>
        <w:rPr>
          <w:rFonts w:ascii="Times New Roman" w:hAnsi="Times New Roman" w:cs="Times New Roman"/>
          <w:iCs/>
          <w:sz w:val="28"/>
          <w:szCs w:val="28"/>
        </w:rPr>
      </w:pPr>
      <w:r w:rsidRPr="005A0156">
        <w:rPr>
          <w:b/>
          <w:sz w:val="28"/>
          <w:szCs w:val="28"/>
        </w:rPr>
        <w:t xml:space="preserve"> </w:t>
      </w:r>
      <w:r w:rsidRPr="005A0156">
        <w:rPr>
          <w:sz w:val="28"/>
          <w:szCs w:val="28"/>
        </w:rPr>
        <w:t>responder eficaz e prontamente a qualquer denúncia de abuso contra um membro do Movimento, tornando efetiva a reconstrução da verdade dos fatos objeto da denúncia;</w:t>
      </w:r>
    </w:p>
    <w:p w14:paraId="397FD3CE" w14:textId="67C82CF0" w:rsidR="005071FD" w:rsidRPr="005071FD" w:rsidRDefault="005071FD" w:rsidP="000C2FBD">
      <w:pPr>
        <w:pStyle w:val="PargrafodaLista"/>
        <w:numPr>
          <w:ilvl w:val="0"/>
          <w:numId w:val="4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se assim o desejar</w:t>
      </w:r>
      <w:r w:rsidR="000A11D3">
        <w:rPr>
          <w:rFonts w:ascii="Times New Roman" w:hAnsi="Times New Roman" w:cs="Times New Roman"/>
          <w:iCs/>
          <w:sz w:val="28"/>
          <w:szCs w:val="28"/>
        </w:rPr>
        <w:t>em</w:t>
      </w:r>
      <w:r>
        <w:rPr>
          <w:rFonts w:ascii="Times New Roman" w:hAnsi="Times New Roman" w:cs="Times New Roman"/>
          <w:iCs/>
          <w:sz w:val="28"/>
          <w:szCs w:val="28"/>
        </w:rPr>
        <w:t xml:space="preserve">, proporcionar suporte psicológico e espiritual àqueles que sofreram abusos, assim como aos seus familiares; </w:t>
      </w:r>
    </w:p>
    <w:p w14:paraId="77ED6631" w14:textId="77777777" w:rsidR="005A0156" w:rsidRPr="005A0156" w:rsidRDefault="005071FD" w:rsidP="000C2FBD">
      <w:pPr>
        <w:pStyle w:val="PargrafodaLista"/>
        <w:numPr>
          <w:ilvl w:val="0"/>
          <w:numId w:val="4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>da mesma forma,</w:t>
      </w:r>
      <w:r w:rsidR="002D7620">
        <w:rPr>
          <w:sz w:val="28"/>
          <w:szCs w:val="28"/>
        </w:rPr>
        <w:t xml:space="preserve"> </w:t>
      </w:r>
      <w:r w:rsidR="00F84D45" w:rsidRPr="005A0156">
        <w:rPr>
          <w:sz w:val="28"/>
          <w:szCs w:val="28"/>
        </w:rPr>
        <w:t xml:space="preserve">proporcionar suporte psicológico e espiritual a qualquer membro do Movimento que tenha cometido abuso contra criança, adolescente ou pessoa vulnerável; </w:t>
      </w:r>
    </w:p>
    <w:p w14:paraId="69765644" w14:textId="283958DC" w:rsidR="00EE31FC" w:rsidRDefault="00EE31FC" w:rsidP="000C2FBD">
      <w:pPr>
        <w:pStyle w:val="PargrafodaLista"/>
        <w:numPr>
          <w:ilvl w:val="0"/>
          <w:numId w:val="45"/>
        </w:numPr>
        <w:rPr>
          <w:sz w:val="28"/>
          <w:szCs w:val="28"/>
        </w:rPr>
      </w:pPr>
      <w:r w:rsidRPr="005A0156">
        <w:rPr>
          <w:sz w:val="28"/>
          <w:szCs w:val="28"/>
        </w:rPr>
        <w:lastRenderedPageBreak/>
        <w:t>a fim de consentir que o Movimento dos</w:t>
      </w:r>
      <w:r w:rsidR="002D7620">
        <w:rPr>
          <w:sz w:val="28"/>
          <w:szCs w:val="28"/>
        </w:rPr>
        <w:t xml:space="preserve"> </w:t>
      </w:r>
      <w:proofErr w:type="spellStart"/>
      <w:r w:rsidRPr="005A0156">
        <w:rPr>
          <w:sz w:val="28"/>
          <w:szCs w:val="28"/>
        </w:rPr>
        <w:t>Focolares</w:t>
      </w:r>
      <w:proofErr w:type="spellEnd"/>
      <w:r w:rsidRPr="005A0156">
        <w:rPr>
          <w:sz w:val="28"/>
          <w:szCs w:val="28"/>
        </w:rPr>
        <w:t xml:space="preserve"> tome qualquer iniciativa para a proteção</w:t>
      </w:r>
      <w:r w:rsidR="00D6279B" w:rsidRPr="005A0156">
        <w:rPr>
          <w:sz w:val="28"/>
          <w:szCs w:val="28"/>
        </w:rPr>
        <w:t xml:space="preserve"> integral</w:t>
      </w:r>
      <w:r w:rsidR="00246966">
        <w:rPr>
          <w:sz w:val="28"/>
          <w:szCs w:val="28"/>
        </w:rPr>
        <w:t xml:space="preserve"> </w:t>
      </w:r>
      <w:r w:rsidR="002C2A81">
        <w:rPr>
          <w:sz w:val="28"/>
          <w:szCs w:val="28"/>
        </w:rPr>
        <w:t>d</w:t>
      </w:r>
      <w:r w:rsidRPr="005A0156">
        <w:rPr>
          <w:sz w:val="28"/>
          <w:szCs w:val="28"/>
        </w:rPr>
        <w:t>a pessoa vulnerável, seus pais ou responsáveis deverão informar os assistentes e, preferencialmente, documentar o estado físico ou psíquico</w:t>
      </w:r>
      <w:r w:rsidR="00835708">
        <w:rPr>
          <w:sz w:val="28"/>
          <w:szCs w:val="28"/>
        </w:rPr>
        <w:t xml:space="preserve"> </w:t>
      </w:r>
      <w:r w:rsidR="00835708" w:rsidRPr="00F13963">
        <w:rPr>
          <w:color w:val="000000" w:themeColor="text1"/>
          <w:sz w:val="28"/>
          <w:szCs w:val="28"/>
        </w:rPr>
        <w:t>dessa</w:t>
      </w:r>
      <w:r w:rsidR="00835708" w:rsidRPr="00F13963">
        <w:rPr>
          <w:color w:val="auto"/>
          <w:sz w:val="28"/>
        </w:rPr>
        <w:t xml:space="preserve"> pessoa</w:t>
      </w:r>
      <w:r w:rsidRPr="00F13963">
        <w:rPr>
          <w:color w:val="auto"/>
          <w:sz w:val="28"/>
        </w:rPr>
        <w:t>.</w:t>
      </w:r>
      <w:r w:rsidRPr="005A0156">
        <w:rPr>
          <w:sz w:val="28"/>
          <w:szCs w:val="28"/>
        </w:rPr>
        <w:t xml:space="preserve"> </w:t>
      </w:r>
    </w:p>
    <w:p w14:paraId="7BD86144" w14:textId="77777777" w:rsidR="005A0156" w:rsidRPr="005A0156" w:rsidRDefault="005A0156" w:rsidP="005A0156">
      <w:pPr>
        <w:rPr>
          <w:lang w:eastAsia="pt-BR"/>
        </w:rPr>
      </w:pPr>
    </w:p>
    <w:p w14:paraId="3718637E" w14:textId="77777777" w:rsidR="00320E9C" w:rsidRDefault="00320E9C" w:rsidP="00F31F27">
      <w:pPr>
        <w:suppressAutoHyphens/>
        <w:rPr>
          <w:sz w:val="28"/>
          <w:szCs w:val="28"/>
        </w:rPr>
      </w:pPr>
    </w:p>
    <w:p w14:paraId="3DADA0EE" w14:textId="77777777" w:rsidR="008719C6" w:rsidRPr="00F41CD1" w:rsidRDefault="00103D55" w:rsidP="00F31F27">
      <w:pPr>
        <w:suppressAutoHyphens/>
        <w:jc w:val="center"/>
        <w:rPr>
          <w:rFonts w:ascii="Times New Roman" w:hAnsi="Times New Roman"/>
          <w:b/>
          <w:color w:val="FF0000"/>
          <w:sz w:val="28"/>
        </w:rPr>
      </w:pPr>
      <w:r w:rsidRPr="00F41CD1">
        <w:rPr>
          <w:rFonts w:ascii="Times New Roman" w:hAnsi="Times New Roman"/>
          <w:b/>
          <w:color w:val="FF0000"/>
          <w:sz w:val="28"/>
        </w:rPr>
        <w:t xml:space="preserve">COMPETÊNCIAS EXIGÍVEIS DOS </w:t>
      </w:r>
    </w:p>
    <w:p w14:paraId="4903A13A" w14:textId="77777777" w:rsidR="00103D55" w:rsidRPr="00F41CD1" w:rsidRDefault="00103D55" w:rsidP="00F31F27">
      <w:pPr>
        <w:suppressAutoHyphens/>
        <w:jc w:val="center"/>
        <w:rPr>
          <w:rFonts w:ascii="Times New Roman" w:hAnsi="Times New Roman"/>
          <w:b/>
          <w:color w:val="FF0000"/>
          <w:sz w:val="28"/>
        </w:rPr>
      </w:pPr>
      <w:r w:rsidRPr="00F41CD1">
        <w:rPr>
          <w:rFonts w:ascii="Times New Roman" w:hAnsi="Times New Roman"/>
          <w:b/>
          <w:color w:val="FF0000"/>
          <w:sz w:val="28"/>
        </w:rPr>
        <w:t>ASSISTENTES/ANIMADORES</w:t>
      </w:r>
    </w:p>
    <w:p w14:paraId="2B4D14F3" w14:textId="77777777" w:rsidR="00103D55" w:rsidRPr="00103D55" w:rsidRDefault="00103D55" w:rsidP="00F31F27">
      <w:pPr>
        <w:suppressAutoHyphens/>
        <w:jc w:val="center"/>
        <w:rPr>
          <w:rFonts w:ascii="Times New Roman" w:hAnsi="Times New Roman"/>
          <w:b/>
          <w:sz w:val="28"/>
        </w:rPr>
      </w:pPr>
    </w:p>
    <w:p w14:paraId="10B7DFC8" w14:textId="77777777" w:rsid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>Os adultos aos quais são confiadas as crianças</w:t>
      </w:r>
      <w:r w:rsidR="006F4976" w:rsidRPr="000C2FBD">
        <w:rPr>
          <w:rFonts w:ascii="Times New Roman" w:hAnsi="Times New Roman"/>
          <w:sz w:val="28"/>
          <w:szCs w:val="28"/>
        </w:rPr>
        <w:t xml:space="preserve">, </w:t>
      </w:r>
      <w:r w:rsidR="005D7BDC" w:rsidRPr="000C2FBD">
        <w:rPr>
          <w:rFonts w:ascii="Times New Roman" w:hAnsi="Times New Roman"/>
          <w:sz w:val="28"/>
          <w:szCs w:val="28"/>
        </w:rPr>
        <w:t xml:space="preserve">os </w:t>
      </w:r>
      <w:r w:rsidRPr="000C2FBD">
        <w:rPr>
          <w:rFonts w:ascii="Times New Roman" w:hAnsi="Times New Roman"/>
          <w:sz w:val="28"/>
          <w:szCs w:val="28"/>
        </w:rPr>
        <w:t xml:space="preserve">adolescentes </w:t>
      </w:r>
      <w:r w:rsidR="006F4976" w:rsidRPr="000C2FBD">
        <w:rPr>
          <w:rFonts w:ascii="Times New Roman" w:hAnsi="Times New Roman"/>
          <w:sz w:val="28"/>
          <w:szCs w:val="28"/>
        </w:rPr>
        <w:t xml:space="preserve">e as pessoas vulneráveis </w:t>
      </w:r>
      <w:r w:rsidRPr="000C2FBD">
        <w:rPr>
          <w:rFonts w:ascii="Times New Roman" w:hAnsi="Times New Roman"/>
          <w:sz w:val="28"/>
          <w:szCs w:val="28"/>
        </w:rPr>
        <w:t>devem ser pessoas responsáveis, dotadas de equilíbrio afetivo-emocional, capazes de se comunicar tanto com as crianças</w:t>
      </w:r>
      <w:r w:rsidR="006C709C" w:rsidRPr="000C2FBD">
        <w:rPr>
          <w:rFonts w:ascii="Times New Roman" w:hAnsi="Times New Roman"/>
          <w:sz w:val="28"/>
          <w:szCs w:val="28"/>
        </w:rPr>
        <w:t xml:space="preserve">, </w:t>
      </w:r>
      <w:r w:rsidR="005D7BDC" w:rsidRPr="000C2FBD">
        <w:rPr>
          <w:rFonts w:ascii="Times New Roman" w:hAnsi="Times New Roman"/>
          <w:sz w:val="28"/>
          <w:szCs w:val="28"/>
        </w:rPr>
        <w:t xml:space="preserve">os </w:t>
      </w:r>
      <w:r w:rsidRPr="000C2FBD">
        <w:rPr>
          <w:rFonts w:ascii="Times New Roman" w:hAnsi="Times New Roman"/>
          <w:sz w:val="28"/>
          <w:szCs w:val="28"/>
        </w:rPr>
        <w:t>adolescentes</w:t>
      </w:r>
      <w:r w:rsidR="006C709C" w:rsidRPr="000C2FBD">
        <w:rPr>
          <w:rFonts w:ascii="Times New Roman" w:hAnsi="Times New Roman"/>
          <w:sz w:val="28"/>
          <w:szCs w:val="28"/>
        </w:rPr>
        <w:t xml:space="preserve"> ou as pessoas vulneráveis,</w:t>
      </w:r>
      <w:r w:rsidR="004913A6" w:rsidRPr="000C2FBD">
        <w:rPr>
          <w:rFonts w:ascii="Times New Roman" w:hAnsi="Times New Roman"/>
          <w:sz w:val="28"/>
          <w:szCs w:val="28"/>
        </w:rPr>
        <w:t xml:space="preserve"> quanto com suas famílias e também</w:t>
      </w:r>
      <w:r w:rsidRPr="000C2FBD">
        <w:rPr>
          <w:rFonts w:ascii="Times New Roman" w:hAnsi="Times New Roman"/>
          <w:sz w:val="28"/>
          <w:szCs w:val="28"/>
        </w:rPr>
        <w:t xml:space="preserve"> </w:t>
      </w:r>
      <w:r w:rsidR="00F41CD1" w:rsidRPr="000C2FBD">
        <w:rPr>
          <w:rFonts w:ascii="Times New Roman" w:hAnsi="Times New Roman"/>
          <w:sz w:val="28"/>
          <w:szCs w:val="28"/>
        </w:rPr>
        <w:t>dotadas de competência e sensibilidade</w:t>
      </w:r>
      <w:r w:rsidR="006C709C" w:rsidRPr="000C2FBD">
        <w:rPr>
          <w:rFonts w:ascii="Times New Roman" w:hAnsi="Times New Roman"/>
          <w:sz w:val="28"/>
          <w:szCs w:val="28"/>
        </w:rPr>
        <w:t xml:space="preserve"> à </w:t>
      </w:r>
      <w:r w:rsidR="00F41CD1" w:rsidRPr="000C2FBD">
        <w:rPr>
          <w:rFonts w:ascii="Times New Roman" w:hAnsi="Times New Roman"/>
          <w:sz w:val="28"/>
          <w:szCs w:val="28"/>
        </w:rPr>
        <w:t>condição</w:t>
      </w:r>
      <w:r w:rsidR="00711D12" w:rsidRPr="000C2FBD">
        <w:rPr>
          <w:rFonts w:ascii="Times New Roman" w:hAnsi="Times New Roman"/>
          <w:sz w:val="28"/>
          <w:szCs w:val="28"/>
        </w:rPr>
        <w:t xml:space="preserve"> </w:t>
      </w:r>
      <w:r w:rsidR="00711D12" w:rsidRPr="000C2FBD">
        <w:rPr>
          <w:rFonts w:ascii="Times New Roman" w:hAnsi="Times New Roman"/>
          <w:color w:val="000000" w:themeColor="text1"/>
          <w:sz w:val="28"/>
          <w:szCs w:val="28"/>
        </w:rPr>
        <w:t>deles</w:t>
      </w:r>
      <w:r w:rsidR="006C709C" w:rsidRPr="000C2FB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C709C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>Algumas competências relacionais exigíveis de um assistente</w:t>
      </w:r>
      <w:r w:rsidR="005D7BDC" w:rsidRPr="000C2FBD">
        <w:rPr>
          <w:rFonts w:ascii="Times New Roman" w:hAnsi="Times New Roman"/>
          <w:sz w:val="28"/>
          <w:szCs w:val="28"/>
        </w:rPr>
        <w:t>/</w:t>
      </w:r>
      <w:r w:rsidRPr="000C2FBD">
        <w:rPr>
          <w:rFonts w:ascii="Times New Roman" w:hAnsi="Times New Roman"/>
          <w:sz w:val="28"/>
          <w:szCs w:val="28"/>
        </w:rPr>
        <w:t>animador são: capacidade de escuta, empatia, assertividade, construção de regras compart</w:t>
      </w:r>
      <w:r w:rsidR="00F41CD1" w:rsidRPr="000C2FBD">
        <w:rPr>
          <w:rFonts w:ascii="Times New Roman" w:hAnsi="Times New Roman"/>
          <w:sz w:val="28"/>
          <w:szCs w:val="28"/>
        </w:rPr>
        <w:t>ilhadas e</w:t>
      </w:r>
      <w:r w:rsidRPr="000C2FBD">
        <w:rPr>
          <w:rFonts w:ascii="Times New Roman" w:hAnsi="Times New Roman"/>
          <w:sz w:val="28"/>
          <w:szCs w:val="28"/>
        </w:rPr>
        <w:t xml:space="preserve"> gestão</w:t>
      </w:r>
      <w:r w:rsidR="009408A6" w:rsidRPr="000C2FBD">
        <w:rPr>
          <w:rFonts w:ascii="Times New Roman" w:hAnsi="Times New Roman"/>
          <w:sz w:val="28"/>
          <w:szCs w:val="28"/>
        </w:rPr>
        <w:t>,</w:t>
      </w:r>
      <w:r w:rsidRPr="000C2FBD">
        <w:rPr>
          <w:rFonts w:ascii="Times New Roman" w:hAnsi="Times New Roman"/>
          <w:sz w:val="28"/>
          <w:szCs w:val="28"/>
        </w:rPr>
        <w:t xml:space="preserve"> seja do grupo</w:t>
      </w:r>
      <w:r w:rsidR="009408A6" w:rsidRPr="000C2FBD">
        <w:rPr>
          <w:rFonts w:ascii="Times New Roman" w:hAnsi="Times New Roman"/>
          <w:sz w:val="28"/>
          <w:szCs w:val="28"/>
        </w:rPr>
        <w:t>,</w:t>
      </w:r>
      <w:r w:rsidRPr="000C2FBD">
        <w:rPr>
          <w:rFonts w:ascii="Times New Roman" w:hAnsi="Times New Roman"/>
          <w:sz w:val="28"/>
          <w:szCs w:val="28"/>
        </w:rPr>
        <w:t xml:space="preserve"> seja de possíveis conflitos. </w:t>
      </w:r>
      <w:r w:rsidR="00F41CD1" w:rsidRPr="000C2FBD">
        <w:rPr>
          <w:rFonts w:ascii="Times New Roman" w:hAnsi="Times New Roman"/>
          <w:sz w:val="28"/>
          <w:szCs w:val="28"/>
        </w:rPr>
        <w:t>Qualidades essas</w:t>
      </w:r>
      <w:r w:rsidRPr="000C2FBD">
        <w:rPr>
          <w:rFonts w:ascii="Times New Roman" w:hAnsi="Times New Roman"/>
          <w:sz w:val="28"/>
          <w:szCs w:val="28"/>
        </w:rPr>
        <w:t xml:space="preserve"> como expressão do amor evangélico </w:t>
      </w:r>
      <w:r w:rsidR="005D7BDC" w:rsidRPr="000C2FBD">
        <w:rPr>
          <w:rFonts w:ascii="Times New Roman" w:hAnsi="Times New Roman"/>
          <w:sz w:val="28"/>
          <w:szCs w:val="28"/>
        </w:rPr>
        <w:t>posto</w:t>
      </w:r>
      <w:r w:rsidRPr="000C2FBD">
        <w:rPr>
          <w:rFonts w:ascii="Times New Roman" w:hAnsi="Times New Roman"/>
          <w:sz w:val="28"/>
          <w:szCs w:val="28"/>
        </w:rPr>
        <w:t xml:space="preserve"> em ação, na específica espiritualidade de comunhão. Is</w:t>
      </w:r>
      <w:r w:rsidR="005D7BDC" w:rsidRPr="000C2FBD">
        <w:rPr>
          <w:rFonts w:ascii="Times New Roman" w:hAnsi="Times New Roman"/>
          <w:sz w:val="28"/>
          <w:szCs w:val="28"/>
        </w:rPr>
        <w:t>s</w:t>
      </w:r>
      <w:r w:rsidRPr="000C2FBD">
        <w:rPr>
          <w:rFonts w:ascii="Times New Roman" w:hAnsi="Times New Roman"/>
          <w:sz w:val="28"/>
          <w:szCs w:val="28"/>
        </w:rPr>
        <w:t>o o levará a assumir como próprios os interesses e as dificuldades, contribuindo para desenvolver as potencialidades do indivíduo e</w:t>
      </w:r>
      <w:r w:rsidR="006C709C" w:rsidRPr="000C2FBD">
        <w:rPr>
          <w:rFonts w:ascii="Times New Roman" w:hAnsi="Times New Roman"/>
          <w:sz w:val="28"/>
          <w:szCs w:val="28"/>
        </w:rPr>
        <w:t xml:space="preserve"> d</w:t>
      </w:r>
      <w:r w:rsidRPr="000C2FBD">
        <w:rPr>
          <w:rFonts w:ascii="Times New Roman" w:hAnsi="Times New Roman"/>
          <w:sz w:val="28"/>
          <w:szCs w:val="28"/>
        </w:rPr>
        <w:t xml:space="preserve">o grupo </w:t>
      </w:r>
      <w:r w:rsidR="006C709C" w:rsidRPr="000C2FBD">
        <w:rPr>
          <w:rFonts w:ascii="Times New Roman" w:hAnsi="Times New Roman"/>
          <w:sz w:val="28"/>
          <w:szCs w:val="28"/>
        </w:rPr>
        <w:t xml:space="preserve">a ele confiados. </w:t>
      </w:r>
    </w:p>
    <w:p w14:paraId="35C9B4CB" w14:textId="77777777" w:rsid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 xml:space="preserve">Diante dessa realidade, é importante que cada assistente/animador esteja inserido num grupo que, </w:t>
      </w:r>
      <w:r w:rsidR="005D7BDC" w:rsidRPr="000C2FBD">
        <w:rPr>
          <w:rFonts w:ascii="Times New Roman" w:hAnsi="Times New Roman"/>
          <w:sz w:val="28"/>
          <w:szCs w:val="28"/>
        </w:rPr>
        <w:t>mediant</w:t>
      </w:r>
      <w:r w:rsidRPr="000C2FBD">
        <w:rPr>
          <w:rFonts w:ascii="Times New Roman" w:hAnsi="Times New Roman"/>
          <w:sz w:val="28"/>
          <w:szCs w:val="28"/>
        </w:rPr>
        <w:t>e encontros regulares, possa desenvolver seu enriquecimento pessoal, suas capacidades criativas e educativas, encontrando nes</w:t>
      </w:r>
      <w:r w:rsidR="005D7BDC" w:rsidRPr="000C2FBD">
        <w:rPr>
          <w:rFonts w:ascii="Times New Roman" w:hAnsi="Times New Roman"/>
          <w:sz w:val="28"/>
          <w:szCs w:val="28"/>
        </w:rPr>
        <w:t>s</w:t>
      </w:r>
      <w:r w:rsidRPr="000C2FBD">
        <w:rPr>
          <w:rFonts w:ascii="Times New Roman" w:hAnsi="Times New Roman"/>
          <w:sz w:val="28"/>
          <w:szCs w:val="28"/>
        </w:rPr>
        <w:t>a partilha as soluções mais adequadas, inclusive para as situações difíceis.</w:t>
      </w:r>
    </w:p>
    <w:p w14:paraId="6EB21EE3" w14:textId="77777777" w:rsid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pacing w:val="-8"/>
          <w:sz w:val="28"/>
          <w:szCs w:val="28"/>
        </w:rPr>
        <w:t>Deverá estar sempre disponível para o trabalho em equipe com os outros assistentes/</w:t>
      </w:r>
      <w:r w:rsidR="005D7BDC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>animadores, tanto para a programação das atividades como para a partilha da vivência do seu grupo.</w:t>
      </w:r>
    </w:p>
    <w:p w14:paraId="6FBF3660" w14:textId="0D831065" w:rsidR="000C2FBD" w:rsidRP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pacing w:val="-2"/>
          <w:sz w:val="28"/>
          <w:szCs w:val="28"/>
        </w:rPr>
        <w:t>É desejável que os assistentes/animadores tenham conhecimentos básicos de primeiros socorros</w:t>
      </w:r>
      <w:r w:rsidR="00711D12" w:rsidRPr="000C2FBD">
        <w:rPr>
          <w:rFonts w:ascii="Times New Roman" w:hAnsi="Times New Roman"/>
          <w:spacing w:val="-2"/>
          <w:sz w:val="28"/>
          <w:szCs w:val="28"/>
        </w:rPr>
        <w:t xml:space="preserve"> ou saiba</w:t>
      </w:r>
      <w:r w:rsidR="00F67804">
        <w:rPr>
          <w:rFonts w:ascii="Times New Roman" w:hAnsi="Times New Roman"/>
          <w:spacing w:val="-2"/>
          <w:sz w:val="28"/>
          <w:szCs w:val="28"/>
        </w:rPr>
        <w:t>m</w:t>
      </w:r>
      <w:r w:rsidR="00711D12" w:rsidRPr="000C2FBD">
        <w:rPr>
          <w:rFonts w:ascii="Times New Roman" w:hAnsi="Times New Roman"/>
          <w:spacing w:val="-2"/>
          <w:sz w:val="28"/>
          <w:szCs w:val="28"/>
        </w:rPr>
        <w:t xml:space="preserve"> onde encontrá-los</w:t>
      </w:r>
      <w:r w:rsidRPr="000C2FBD">
        <w:rPr>
          <w:rFonts w:ascii="Times New Roman" w:hAnsi="Times New Roman"/>
          <w:spacing w:val="-2"/>
          <w:sz w:val="28"/>
          <w:szCs w:val="28"/>
        </w:rPr>
        <w:t xml:space="preserve"> já que a experiência demonstra que, embora procurando prevenir os perigos, o risco de acidentes é inerente às atividades lúdicas, mesmo se bem organizadas.</w:t>
      </w:r>
    </w:p>
    <w:p w14:paraId="0AB4D723" w14:textId="243065D4" w:rsidR="002049BE" w:rsidRP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lastRenderedPageBreak/>
        <w:t>É indispensável que o assistente/animador tenha frequentado um curso preparatório</w:t>
      </w:r>
      <w:r w:rsidR="005D7BDC" w:rsidRPr="000C2FBD">
        <w:rPr>
          <w:rFonts w:ascii="Times New Roman" w:hAnsi="Times New Roman"/>
          <w:sz w:val="28"/>
          <w:szCs w:val="28"/>
        </w:rPr>
        <w:t>,</w:t>
      </w:r>
      <w:r w:rsidRPr="000C2FBD">
        <w:rPr>
          <w:rFonts w:ascii="Times New Roman" w:hAnsi="Times New Roman"/>
          <w:sz w:val="28"/>
          <w:szCs w:val="28"/>
        </w:rPr>
        <w:t xml:space="preserve"> de pelo menos seis horas</w:t>
      </w:r>
      <w:r w:rsidRPr="008F2B7E">
        <w:rPr>
          <w:vertAlign w:val="superscript"/>
        </w:rPr>
        <w:footnoteReference w:id="8"/>
      </w:r>
      <w:r w:rsidRPr="000C2FBD">
        <w:rPr>
          <w:rFonts w:ascii="Times New Roman" w:hAnsi="Times New Roman"/>
          <w:sz w:val="28"/>
          <w:szCs w:val="28"/>
        </w:rPr>
        <w:t>, no qual se aprofunda o tema da proteção integral de crianças e adolescentes</w:t>
      </w:r>
      <w:r w:rsidR="006C709C" w:rsidRPr="000C2FBD">
        <w:rPr>
          <w:rFonts w:ascii="Times New Roman" w:hAnsi="Times New Roman"/>
          <w:sz w:val="28"/>
          <w:szCs w:val="28"/>
        </w:rPr>
        <w:t xml:space="preserve"> e pessoas vulneráveis</w:t>
      </w:r>
      <w:r w:rsidRPr="000C2FBD">
        <w:rPr>
          <w:rFonts w:ascii="Times New Roman" w:hAnsi="Times New Roman"/>
          <w:sz w:val="28"/>
          <w:szCs w:val="28"/>
        </w:rPr>
        <w:t xml:space="preserve"> do ponto de vista jurídico, </w:t>
      </w:r>
      <w:r w:rsidRPr="000C2FBD">
        <w:rPr>
          <w:rFonts w:ascii="Times New Roman" w:hAnsi="Times New Roman"/>
          <w:spacing w:val="-2"/>
          <w:sz w:val="28"/>
          <w:szCs w:val="28"/>
        </w:rPr>
        <w:t>pedagógico, psicológico, social e familiar, segundo o que é exigido pelas diretrizes eclesiais</w:t>
      </w:r>
      <w:r w:rsidRPr="000C2FBD">
        <w:rPr>
          <w:rFonts w:ascii="Times New Roman" w:hAnsi="Times New Roman"/>
          <w:sz w:val="28"/>
          <w:szCs w:val="28"/>
        </w:rPr>
        <w:t xml:space="preserve"> e do Movimento</w:t>
      </w:r>
      <w:r w:rsidR="0090147C" w:rsidRPr="000C2FBD">
        <w:rPr>
          <w:rFonts w:ascii="Times New Roman" w:hAnsi="Times New Roman"/>
          <w:sz w:val="28"/>
          <w:szCs w:val="28"/>
        </w:rPr>
        <w:t>.</w:t>
      </w:r>
      <w:r w:rsidRPr="000C2FBD">
        <w:rPr>
          <w:rFonts w:ascii="Times New Roman" w:hAnsi="Times New Roman"/>
          <w:sz w:val="28"/>
          <w:szCs w:val="28"/>
        </w:rPr>
        <w:t xml:space="preserve"> </w:t>
      </w:r>
      <w:r w:rsidR="0090147C" w:rsidRPr="000C2FBD">
        <w:rPr>
          <w:rFonts w:ascii="Times New Roman" w:hAnsi="Times New Roman"/>
          <w:sz w:val="28"/>
          <w:szCs w:val="28"/>
        </w:rPr>
        <w:t>Deverá, ainda, declarar sob a própria responsabilidade, não ter sofrido condenações criminais e, por fim, empenhar-se em promover o relacionamento com as respectivas famílias das crianças, adolescentes e pessoas vulneráveis que lhe forem confiadas, envolvendo-as o quanto possível nas atividades.</w:t>
      </w:r>
      <w:r w:rsidRPr="000C2FBD">
        <w:rPr>
          <w:rFonts w:ascii="Times New Roman" w:hAnsi="Times New Roman"/>
          <w:sz w:val="28"/>
          <w:szCs w:val="28"/>
        </w:rPr>
        <w:t xml:space="preserve"> Ao término do curso, após a verificação e avaliação</w:t>
      </w:r>
      <w:r w:rsidR="006F4976" w:rsidRPr="000C2FBD">
        <w:rPr>
          <w:rFonts w:ascii="Times New Roman" w:hAnsi="Times New Roman"/>
          <w:sz w:val="28"/>
          <w:szCs w:val="28"/>
        </w:rPr>
        <w:t xml:space="preserve"> do aproveitamento</w:t>
      </w:r>
      <w:r w:rsidRPr="000C2FBD">
        <w:rPr>
          <w:rFonts w:ascii="Times New Roman" w:hAnsi="Times New Roman"/>
          <w:sz w:val="28"/>
          <w:szCs w:val="28"/>
        </w:rPr>
        <w:t>, cada participante deverá assinar uma declaração</w:t>
      </w:r>
      <w:r w:rsidR="006C709C" w:rsidRPr="000C2FBD">
        <w:rPr>
          <w:rFonts w:ascii="Times New Roman" w:hAnsi="Times New Roman"/>
          <w:sz w:val="28"/>
          <w:szCs w:val="28"/>
        </w:rPr>
        <w:t xml:space="preserve"> com validade por três anos</w:t>
      </w:r>
      <w:r w:rsidRPr="000C2FBD">
        <w:rPr>
          <w:rFonts w:ascii="Times New Roman" w:hAnsi="Times New Roman"/>
          <w:sz w:val="28"/>
          <w:szCs w:val="28"/>
        </w:rPr>
        <w:t xml:space="preserve">, na qual afirma que conhece as normas de conduta em relação </w:t>
      </w:r>
      <w:r w:rsidR="006C709C" w:rsidRPr="000C2FBD">
        <w:rPr>
          <w:rFonts w:ascii="Times New Roman" w:hAnsi="Times New Roman"/>
          <w:sz w:val="28"/>
          <w:szCs w:val="28"/>
        </w:rPr>
        <w:t>a</w:t>
      </w:r>
      <w:r w:rsidRPr="000C2FBD">
        <w:rPr>
          <w:rFonts w:ascii="Times New Roman" w:hAnsi="Times New Roman"/>
          <w:sz w:val="28"/>
          <w:szCs w:val="28"/>
        </w:rPr>
        <w:t xml:space="preserve"> crianças</w:t>
      </w:r>
      <w:r w:rsidR="006C709C" w:rsidRPr="000C2FBD">
        <w:rPr>
          <w:rFonts w:ascii="Times New Roman" w:hAnsi="Times New Roman"/>
          <w:sz w:val="28"/>
          <w:szCs w:val="28"/>
        </w:rPr>
        <w:t>,</w:t>
      </w:r>
      <w:r w:rsidRPr="000C2FBD">
        <w:rPr>
          <w:rFonts w:ascii="Times New Roman" w:hAnsi="Times New Roman"/>
          <w:sz w:val="28"/>
          <w:szCs w:val="28"/>
        </w:rPr>
        <w:t xml:space="preserve"> adolescentes</w:t>
      </w:r>
      <w:r w:rsidR="006C709C" w:rsidRPr="000C2FBD">
        <w:rPr>
          <w:rFonts w:ascii="Times New Roman" w:hAnsi="Times New Roman"/>
          <w:sz w:val="28"/>
          <w:szCs w:val="28"/>
        </w:rPr>
        <w:t xml:space="preserve"> e pessoas vulneráveis</w:t>
      </w:r>
      <w:r w:rsidRPr="000C2FBD">
        <w:rPr>
          <w:rFonts w:ascii="Times New Roman" w:hAnsi="Times New Roman"/>
          <w:sz w:val="28"/>
          <w:szCs w:val="28"/>
        </w:rPr>
        <w:t xml:space="preserve">, bem como o compromisso de aplicá-las e a </w:t>
      </w:r>
      <w:r w:rsidR="006C709C" w:rsidRPr="000C2FBD">
        <w:rPr>
          <w:rFonts w:ascii="Times New Roman" w:hAnsi="Times New Roman"/>
          <w:sz w:val="28"/>
          <w:szCs w:val="28"/>
        </w:rPr>
        <w:t xml:space="preserve">participar de </w:t>
      </w:r>
      <w:r w:rsidRPr="000C2FBD">
        <w:rPr>
          <w:rFonts w:ascii="Times New Roman" w:hAnsi="Times New Roman"/>
          <w:sz w:val="28"/>
          <w:szCs w:val="28"/>
        </w:rPr>
        <w:t>sucessivas atualizações.</w:t>
      </w:r>
    </w:p>
    <w:p w14:paraId="2FCBE217" w14:textId="77777777" w:rsidR="002049BE" w:rsidRDefault="002049BE" w:rsidP="002049BE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14:paraId="6CEDB8DF" w14:textId="67A02412" w:rsidR="004E3CF6" w:rsidRPr="004E3CF6" w:rsidRDefault="002049BE" w:rsidP="001F6F4B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06EFEB" wp14:editId="1BB859D9">
            <wp:extent cx="5785996" cy="4175185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62" cy="419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A4323" w14:textId="77777777" w:rsidR="00A4069F" w:rsidRDefault="00A4069F" w:rsidP="00A4069F">
      <w:pPr>
        <w:suppressAutoHyphens/>
        <w:ind w:firstLine="0"/>
        <w:rPr>
          <w:rFonts w:ascii="Times New Roman" w:hAnsi="Times New Roman"/>
          <w:b/>
          <w:color w:val="FF0000"/>
          <w:sz w:val="28"/>
          <w:szCs w:val="28"/>
          <w:lang w:eastAsia="pt-BR"/>
        </w:rPr>
      </w:pPr>
    </w:p>
    <w:p w14:paraId="1E7D83F5" w14:textId="77777777" w:rsidR="001F6F4B" w:rsidRDefault="001F6F4B" w:rsidP="00F31F27">
      <w:pPr>
        <w:suppressAutoHyphens/>
        <w:jc w:val="center"/>
        <w:rPr>
          <w:rFonts w:ascii="Times New Roman" w:hAnsi="Times New Roman"/>
          <w:b/>
          <w:color w:val="FF0000"/>
          <w:sz w:val="28"/>
          <w:szCs w:val="28"/>
          <w:lang w:eastAsia="pt-BR"/>
        </w:rPr>
      </w:pPr>
    </w:p>
    <w:p w14:paraId="29AFB63F" w14:textId="77777777" w:rsidR="001F6F4B" w:rsidRDefault="001F6F4B" w:rsidP="00F31F27">
      <w:pPr>
        <w:suppressAutoHyphens/>
        <w:jc w:val="center"/>
        <w:rPr>
          <w:rFonts w:ascii="Times New Roman" w:hAnsi="Times New Roman"/>
          <w:b/>
          <w:color w:val="FF0000"/>
          <w:sz w:val="28"/>
          <w:szCs w:val="28"/>
          <w:lang w:eastAsia="pt-BR"/>
        </w:rPr>
      </w:pPr>
    </w:p>
    <w:p w14:paraId="7A479627" w14:textId="77777777" w:rsidR="001F6F4B" w:rsidRDefault="001F6F4B" w:rsidP="00F31F27">
      <w:pPr>
        <w:suppressAutoHyphens/>
        <w:jc w:val="center"/>
        <w:rPr>
          <w:rFonts w:ascii="Times New Roman" w:hAnsi="Times New Roman"/>
          <w:b/>
          <w:color w:val="FF0000"/>
          <w:sz w:val="28"/>
          <w:szCs w:val="28"/>
          <w:lang w:eastAsia="pt-BR"/>
        </w:rPr>
      </w:pPr>
    </w:p>
    <w:p w14:paraId="2E4E86EF" w14:textId="54EF456F" w:rsidR="00F73D1E" w:rsidRPr="005A0156" w:rsidRDefault="00F41CD1" w:rsidP="00F31F27">
      <w:pPr>
        <w:suppressAutoHyphens/>
        <w:jc w:val="center"/>
        <w:rPr>
          <w:rFonts w:ascii="Times New Roman" w:hAnsi="Times New Roman"/>
          <w:b/>
          <w:color w:val="FF0000"/>
          <w:sz w:val="28"/>
          <w:szCs w:val="28"/>
          <w:lang w:eastAsia="pt-BR"/>
        </w:rPr>
      </w:pPr>
      <w:r w:rsidRPr="005A0156">
        <w:rPr>
          <w:rFonts w:ascii="Times New Roman" w:hAnsi="Times New Roman"/>
          <w:b/>
          <w:color w:val="FF0000"/>
          <w:sz w:val="28"/>
          <w:szCs w:val="28"/>
          <w:lang w:eastAsia="pt-BR"/>
        </w:rPr>
        <w:t>CONTEÚDO DAS ATIVIDADES</w:t>
      </w:r>
      <w:r w:rsidR="005A0156"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</w:t>
      </w:r>
      <w:r w:rsidR="005A0156" w:rsidRPr="005A0156">
        <w:rPr>
          <w:rFonts w:ascii="Times New Roman" w:hAnsi="Times New Roman"/>
          <w:b/>
          <w:color w:val="FF0000"/>
          <w:sz w:val="28"/>
          <w:szCs w:val="28"/>
          <w:lang w:eastAsia="pt-BR"/>
        </w:rPr>
        <w:t>COM CRIANÇAS,</w:t>
      </w:r>
    </w:p>
    <w:p w14:paraId="5AC2BD37" w14:textId="77777777" w:rsidR="000C2FBD" w:rsidRDefault="00F73D1E" w:rsidP="000C2FBD">
      <w:pPr>
        <w:suppressAutoHyphens/>
        <w:jc w:val="center"/>
        <w:rPr>
          <w:rFonts w:ascii="Times New Roman" w:hAnsi="Times New Roman"/>
          <w:b/>
          <w:color w:val="FF0000"/>
          <w:sz w:val="28"/>
          <w:szCs w:val="28"/>
          <w:lang w:eastAsia="pt-BR"/>
        </w:rPr>
      </w:pPr>
      <w:r w:rsidRPr="005A0156">
        <w:rPr>
          <w:rFonts w:ascii="Times New Roman" w:hAnsi="Times New Roman"/>
          <w:b/>
          <w:color w:val="FF0000"/>
          <w:sz w:val="28"/>
          <w:szCs w:val="28"/>
          <w:lang w:eastAsia="pt-BR"/>
        </w:rPr>
        <w:t>ADOLESCENTES E PESSOAS VULNERÁVEIS</w:t>
      </w:r>
    </w:p>
    <w:p w14:paraId="5276795C" w14:textId="339B05DB" w:rsidR="000C2FBD" w:rsidRPr="000C2FBD" w:rsidRDefault="0090147C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0C2FBD">
        <w:rPr>
          <w:rFonts w:ascii="Times New Roman" w:hAnsi="Times New Roman"/>
          <w:spacing w:val="-2"/>
          <w:sz w:val="28"/>
          <w:szCs w:val="28"/>
        </w:rPr>
        <w:t xml:space="preserve">As atividades realizadas com crianças, adolescentes e pessoas vulneráveis, são os meios pelos quais se procura atingir os objetivos formativos prefixados. Por isso, elas deverão adotar metodologias e conteúdos </w:t>
      </w:r>
      <w:proofErr w:type="gramStart"/>
      <w:r w:rsidRPr="000C2FBD">
        <w:rPr>
          <w:rFonts w:ascii="Times New Roman" w:hAnsi="Times New Roman"/>
          <w:spacing w:val="-2"/>
          <w:sz w:val="28"/>
          <w:szCs w:val="28"/>
        </w:rPr>
        <w:t>adequados</w:t>
      </w:r>
      <w:r w:rsidR="009742AB">
        <w:rPr>
          <w:rFonts w:ascii="Times New Roman" w:hAnsi="Times New Roman"/>
          <w:spacing w:val="-2"/>
          <w:sz w:val="28"/>
          <w:szCs w:val="28"/>
        </w:rPr>
        <w:t xml:space="preserve">  a</w:t>
      </w:r>
      <w:r w:rsidRPr="000C2FBD">
        <w:rPr>
          <w:rFonts w:ascii="Times New Roman" w:hAnsi="Times New Roman"/>
          <w:spacing w:val="-2"/>
          <w:sz w:val="28"/>
          <w:szCs w:val="28"/>
        </w:rPr>
        <w:t>o</w:t>
      </w:r>
      <w:proofErr w:type="gramEnd"/>
      <w:r w:rsidRPr="000C2FBD">
        <w:rPr>
          <w:rFonts w:ascii="Times New Roman" w:hAnsi="Times New Roman"/>
          <w:spacing w:val="-2"/>
          <w:sz w:val="28"/>
          <w:szCs w:val="28"/>
        </w:rPr>
        <w:t xml:space="preserve"> perfil dos destinatários, considerando que o principal objetivo das propostas é sempre uma vivência de comunhão e amor fraterno evangélico que os faça crescer em todos os sentidos. </w:t>
      </w:r>
      <w:r w:rsidR="008719C6" w:rsidRPr="000C2FBD">
        <w:rPr>
          <w:rFonts w:ascii="Times New Roman" w:hAnsi="Times New Roman"/>
          <w:sz w:val="28"/>
          <w:szCs w:val="28"/>
        </w:rPr>
        <w:t xml:space="preserve">É muito importante que o assistente/animador se empenhe em conhecer as características do grupo </w:t>
      </w:r>
      <w:r w:rsidR="00F73D1E" w:rsidRPr="000C2FBD">
        <w:rPr>
          <w:rFonts w:ascii="Times New Roman" w:hAnsi="Times New Roman"/>
          <w:sz w:val="28"/>
          <w:szCs w:val="28"/>
        </w:rPr>
        <w:t>a ele confiado</w:t>
      </w:r>
      <w:r w:rsidR="008719C6" w:rsidRPr="000C2FBD">
        <w:rPr>
          <w:rFonts w:ascii="Times New Roman" w:hAnsi="Times New Roman"/>
          <w:sz w:val="28"/>
          <w:szCs w:val="28"/>
        </w:rPr>
        <w:t xml:space="preserve"> a fim de adaptar os momentos de formação segundo a sua idade, as suas capacidades, os seus limites, os seus interesses, as suas expectativas, para programar e adaptar os momentos de formação segundo as suas características</w:t>
      </w:r>
      <w:r w:rsidR="008719C6" w:rsidRPr="008F2B7E">
        <w:rPr>
          <w:vertAlign w:val="superscript"/>
        </w:rPr>
        <w:footnoteReference w:id="9"/>
      </w:r>
      <w:r w:rsidR="008719C6" w:rsidRPr="000C2FBD">
        <w:rPr>
          <w:rFonts w:ascii="Times New Roman" w:hAnsi="Times New Roman"/>
          <w:sz w:val="28"/>
          <w:szCs w:val="28"/>
        </w:rPr>
        <w:t>.</w:t>
      </w:r>
    </w:p>
    <w:p w14:paraId="094666CA" w14:textId="77777777" w:rsidR="000C2FBD" w:rsidRP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 xml:space="preserve">As atividades devem ser planejadas e preparadas com </w:t>
      </w:r>
      <w:r w:rsidR="0015479F" w:rsidRPr="000C2FBD">
        <w:rPr>
          <w:rFonts w:ascii="Times New Roman" w:hAnsi="Times New Roman"/>
          <w:sz w:val="28"/>
          <w:szCs w:val="28"/>
        </w:rPr>
        <w:t>antecedência,</w:t>
      </w:r>
      <w:r w:rsidRPr="000C2FBD">
        <w:rPr>
          <w:rFonts w:ascii="Times New Roman" w:hAnsi="Times New Roman"/>
          <w:sz w:val="28"/>
          <w:szCs w:val="28"/>
        </w:rPr>
        <w:t xml:space="preserve"> </w:t>
      </w:r>
      <w:r w:rsidR="00C4270A" w:rsidRPr="000C2FBD">
        <w:rPr>
          <w:rFonts w:ascii="Times New Roman" w:hAnsi="Times New Roman"/>
          <w:sz w:val="28"/>
          <w:szCs w:val="28"/>
        </w:rPr>
        <w:t xml:space="preserve">utilizando inclusive o </w:t>
      </w:r>
      <w:r w:rsidRPr="000C2FBD">
        <w:rPr>
          <w:rFonts w:ascii="Times New Roman" w:hAnsi="Times New Roman"/>
          <w:sz w:val="28"/>
          <w:szCs w:val="28"/>
        </w:rPr>
        <w:t xml:space="preserve">material de formação oferecido pelos </w:t>
      </w:r>
      <w:r w:rsidR="002D572B" w:rsidRPr="000C2FBD">
        <w:rPr>
          <w:rFonts w:ascii="Times New Roman" w:hAnsi="Times New Roman"/>
          <w:sz w:val="28"/>
          <w:szCs w:val="28"/>
        </w:rPr>
        <w:t>cent</w:t>
      </w:r>
      <w:r w:rsidR="003E4609" w:rsidRPr="000C2FBD">
        <w:rPr>
          <w:rFonts w:ascii="Times New Roman" w:hAnsi="Times New Roman"/>
          <w:sz w:val="28"/>
          <w:szCs w:val="28"/>
        </w:rPr>
        <w:t>r</w:t>
      </w:r>
      <w:r w:rsidR="002D572B" w:rsidRPr="000C2FBD">
        <w:rPr>
          <w:rFonts w:ascii="Times New Roman" w:hAnsi="Times New Roman"/>
          <w:sz w:val="28"/>
          <w:szCs w:val="28"/>
        </w:rPr>
        <w:t xml:space="preserve">os </w:t>
      </w:r>
      <w:r w:rsidR="003E4609" w:rsidRPr="000C2FBD">
        <w:rPr>
          <w:rFonts w:ascii="Times New Roman" w:hAnsi="Times New Roman"/>
          <w:sz w:val="28"/>
          <w:szCs w:val="28"/>
        </w:rPr>
        <w:t xml:space="preserve">juvenis </w:t>
      </w:r>
      <w:r w:rsidRPr="000C2FBD">
        <w:rPr>
          <w:rFonts w:ascii="Times New Roman" w:hAnsi="Times New Roman"/>
          <w:sz w:val="28"/>
          <w:szCs w:val="28"/>
        </w:rPr>
        <w:t xml:space="preserve">do Movimento </w:t>
      </w:r>
      <w:r w:rsidR="002D572B" w:rsidRPr="000C2FBD">
        <w:rPr>
          <w:rFonts w:ascii="Times New Roman" w:hAnsi="Times New Roman"/>
          <w:sz w:val="28"/>
          <w:szCs w:val="28"/>
        </w:rPr>
        <w:t xml:space="preserve">dos </w:t>
      </w:r>
      <w:proofErr w:type="spellStart"/>
      <w:r w:rsidR="002D572B" w:rsidRPr="000C2FBD">
        <w:rPr>
          <w:rFonts w:ascii="Times New Roman" w:hAnsi="Times New Roman"/>
          <w:sz w:val="28"/>
          <w:szCs w:val="28"/>
        </w:rPr>
        <w:t>Focolares</w:t>
      </w:r>
      <w:proofErr w:type="spellEnd"/>
      <w:r w:rsidR="002D572B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 xml:space="preserve">e, sempre que possível, consultando outros assistentes/animadores. Possivelmente, os programas devem ser apresentados anualmente aos </w:t>
      </w:r>
      <w:proofErr w:type="spellStart"/>
      <w:r w:rsidRPr="000C2FBD">
        <w:rPr>
          <w:rFonts w:ascii="Times New Roman" w:hAnsi="Times New Roman"/>
          <w:sz w:val="28"/>
          <w:szCs w:val="28"/>
        </w:rPr>
        <w:t>focolares</w:t>
      </w:r>
      <w:proofErr w:type="spellEnd"/>
      <w:r w:rsidRPr="000C2FBD">
        <w:rPr>
          <w:rFonts w:ascii="Times New Roman" w:hAnsi="Times New Roman"/>
          <w:sz w:val="28"/>
          <w:szCs w:val="28"/>
        </w:rPr>
        <w:t xml:space="preserve">, </w:t>
      </w:r>
      <w:r w:rsidR="0048594F" w:rsidRPr="000C2FBD">
        <w:rPr>
          <w:rFonts w:ascii="Times New Roman" w:hAnsi="Times New Roman"/>
          <w:sz w:val="28"/>
          <w:szCs w:val="28"/>
        </w:rPr>
        <w:t>mediante</w:t>
      </w:r>
      <w:r w:rsidR="0048594F" w:rsidRPr="000C2FBD">
        <w:rPr>
          <w:rFonts w:ascii="Times New Roman" w:hAnsi="Times New Roman"/>
          <w:sz w:val="28"/>
        </w:rPr>
        <w:t xml:space="preserve"> </w:t>
      </w:r>
      <w:r w:rsidR="002B392E" w:rsidRPr="000C2FBD">
        <w:rPr>
          <w:rFonts w:ascii="Times New Roman" w:hAnsi="Times New Roman"/>
          <w:sz w:val="28"/>
          <w:szCs w:val="28"/>
        </w:rPr>
        <w:t>os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pacing w:val="-2"/>
          <w:sz w:val="28"/>
          <w:szCs w:val="28"/>
        </w:rPr>
        <w:t xml:space="preserve">meios </w:t>
      </w:r>
      <w:r w:rsidR="00917CA2" w:rsidRPr="000C2FBD">
        <w:rPr>
          <w:rFonts w:ascii="Times New Roman" w:hAnsi="Times New Roman"/>
          <w:spacing w:val="-2"/>
          <w:sz w:val="28"/>
          <w:szCs w:val="28"/>
        </w:rPr>
        <w:t xml:space="preserve">internos </w:t>
      </w:r>
      <w:r w:rsidRPr="000C2FBD">
        <w:rPr>
          <w:rFonts w:ascii="Times New Roman" w:hAnsi="Times New Roman"/>
          <w:spacing w:val="-2"/>
          <w:sz w:val="28"/>
          <w:szCs w:val="28"/>
        </w:rPr>
        <w:t>de comunicação</w:t>
      </w:r>
      <w:r w:rsidRPr="000C2FBD">
        <w:rPr>
          <w:rFonts w:ascii="Times New Roman" w:hAnsi="Times New Roman"/>
          <w:sz w:val="28"/>
          <w:szCs w:val="28"/>
        </w:rPr>
        <w:t xml:space="preserve">, para o oportuno conhecimento dos </w:t>
      </w:r>
      <w:r w:rsidR="0090147C" w:rsidRPr="000C2FBD">
        <w:rPr>
          <w:rFonts w:ascii="Times New Roman" w:hAnsi="Times New Roman"/>
          <w:sz w:val="28"/>
          <w:szCs w:val="28"/>
        </w:rPr>
        <w:t>genitores</w:t>
      </w:r>
      <w:r w:rsidRPr="008F2B7E">
        <w:rPr>
          <w:vertAlign w:val="superscript"/>
        </w:rPr>
        <w:footnoteReference w:id="10"/>
      </w:r>
      <w:r w:rsidRPr="000C2FBD">
        <w:rPr>
          <w:rFonts w:ascii="Times New Roman" w:hAnsi="Times New Roman"/>
          <w:sz w:val="28"/>
          <w:szCs w:val="28"/>
        </w:rPr>
        <w:t>.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>A elaboração de um calendário das atividades facilitará também o planejamento da família e aumentará a confiança e o relacionamento entre famílias e assistentes/animadores.</w:t>
      </w:r>
    </w:p>
    <w:p w14:paraId="01BAD7A8" w14:textId="77777777" w:rsidR="000C2FBD" w:rsidRP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0C2FBD">
        <w:rPr>
          <w:rFonts w:ascii="Times New Roman" w:hAnsi="Times New Roman"/>
          <w:spacing w:val="-4"/>
          <w:sz w:val="28"/>
          <w:szCs w:val="28"/>
        </w:rPr>
        <w:t>Por motivo de segurança e também para favorecer a realização das atividades</w:t>
      </w:r>
      <w:r w:rsidR="00CB1873" w:rsidRPr="000C2FBD">
        <w:rPr>
          <w:rFonts w:ascii="Times New Roman" w:hAnsi="Times New Roman"/>
          <w:spacing w:val="-4"/>
          <w:sz w:val="28"/>
          <w:szCs w:val="28"/>
        </w:rPr>
        <w:t>,</w:t>
      </w:r>
      <w:r w:rsidRPr="000C2FBD">
        <w:rPr>
          <w:rFonts w:ascii="Times New Roman" w:hAnsi="Times New Roman"/>
          <w:spacing w:val="-4"/>
          <w:sz w:val="28"/>
          <w:szCs w:val="28"/>
        </w:rPr>
        <w:t xml:space="preserve"> é necessário que estejam presentes pelo menos dois adultos. Quando o grupo supera</w:t>
      </w:r>
      <w:r w:rsidR="003E4609" w:rsidRPr="000C2FBD">
        <w:rPr>
          <w:rFonts w:ascii="Times New Roman" w:hAnsi="Times New Roman"/>
          <w:spacing w:val="-4"/>
          <w:sz w:val="28"/>
          <w:szCs w:val="28"/>
        </w:rPr>
        <w:t>r</w:t>
      </w:r>
      <w:r w:rsidRPr="000C2FBD">
        <w:rPr>
          <w:rFonts w:ascii="Times New Roman" w:hAnsi="Times New Roman"/>
          <w:spacing w:val="-4"/>
          <w:sz w:val="28"/>
          <w:szCs w:val="28"/>
        </w:rPr>
        <w:t xml:space="preserve"> o número de oito crianças ou adolescentes, a presença de adultos </w:t>
      </w:r>
      <w:r w:rsidR="00CB1873" w:rsidRPr="000C2FBD">
        <w:rPr>
          <w:rFonts w:ascii="Times New Roman" w:hAnsi="Times New Roman"/>
          <w:spacing w:val="-4"/>
          <w:sz w:val="28"/>
          <w:szCs w:val="28"/>
        </w:rPr>
        <w:t xml:space="preserve">será progressivamente aumentada </w:t>
      </w:r>
      <w:r w:rsidRPr="000C2FBD">
        <w:rPr>
          <w:rFonts w:ascii="Times New Roman" w:hAnsi="Times New Roman"/>
          <w:spacing w:val="-4"/>
          <w:sz w:val="28"/>
          <w:szCs w:val="28"/>
        </w:rPr>
        <w:t>na proporção, possivelmente, de um adulto para cada oito crianças ou adolescentes.</w:t>
      </w:r>
    </w:p>
    <w:p w14:paraId="07BA0431" w14:textId="77777777" w:rsidR="000C2FBD" w:rsidRP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 xml:space="preserve">Na abordagem de temáticas de natureza e formação sexual, é obrigatória a anuência dos </w:t>
      </w:r>
      <w:r w:rsidR="0090147C" w:rsidRPr="000C2FBD">
        <w:rPr>
          <w:rFonts w:ascii="Times New Roman" w:hAnsi="Times New Roman"/>
          <w:sz w:val="28"/>
          <w:szCs w:val="28"/>
        </w:rPr>
        <w:t xml:space="preserve">genitores </w:t>
      </w:r>
      <w:r w:rsidRPr="000C2FBD">
        <w:rPr>
          <w:rFonts w:ascii="Times New Roman" w:hAnsi="Times New Roman"/>
          <w:sz w:val="28"/>
          <w:szCs w:val="28"/>
        </w:rPr>
        <w:t>ou</w:t>
      </w:r>
      <w:r w:rsidR="003E4609" w:rsidRPr="000C2F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4609" w:rsidRPr="000C2FBD">
        <w:rPr>
          <w:rFonts w:ascii="Times New Roman" w:hAnsi="Times New Roman"/>
          <w:sz w:val="28"/>
        </w:rPr>
        <w:t>do</w:t>
      </w:r>
      <w:r w:rsidRPr="000C2FBD">
        <w:rPr>
          <w:rFonts w:ascii="Times New Roman" w:hAnsi="Times New Roman"/>
          <w:sz w:val="28"/>
          <w:szCs w:val="28"/>
        </w:rPr>
        <w:t xml:space="preserve"> responsável, com a participação de pelo menos dois adultos em condições de falar sobre </w:t>
      </w:r>
      <w:r w:rsidR="00CB1873" w:rsidRPr="000C2FBD">
        <w:rPr>
          <w:rFonts w:ascii="Times New Roman" w:hAnsi="Times New Roman"/>
          <w:sz w:val="28"/>
          <w:szCs w:val="28"/>
        </w:rPr>
        <w:t>o tema</w:t>
      </w:r>
      <w:r w:rsidRPr="000C2FBD">
        <w:rPr>
          <w:rFonts w:ascii="Times New Roman" w:hAnsi="Times New Roman"/>
          <w:sz w:val="28"/>
          <w:szCs w:val="28"/>
        </w:rPr>
        <w:t xml:space="preserve"> com </w:t>
      </w:r>
      <w:r w:rsidR="00912345" w:rsidRPr="000C2FBD">
        <w:rPr>
          <w:rFonts w:ascii="Times New Roman" w:hAnsi="Times New Roman"/>
          <w:sz w:val="28"/>
          <w:szCs w:val="28"/>
        </w:rPr>
        <w:t>discrição e clareza</w:t>
      </w:r>
      <w:r w:rsidRPr="000C2FBD">
        <w:rPr>
          <w:rFonts w:ascii="Times New Roman" w:hAnsi="Times New Roman"/>
          <w:sz w:val="28"/>
          <w:szCs w:val="28"/>
        </w:rPr>
        <w:t>, competência profissional e moral</w:t>
      </w:r>
      <w:r w:rsidR="00CB1873" w:rsidRPr="000C2FBD">
        <w:rPr>
          <w:rFonts w:ascii="Times New Roman" w:hAnsi="Times New Roman"/>
          <w:sz w:val="28"/>
          <w:szCs w:val="28"/>
        </w:rPr>
        <w:t>,</w:t>
      </w:r>
      <w:r w:rsidRPr="000C2FBD">
        <w:rPr>
          <w:rFonts w:ascii="Times New Roman" w:hAnsi="Times New Roman"/>
          <w:sz w:val="28"/>
          <w:szCs w:val="28"/>
        </w:rPr>
        <w:t xml:space="preserve"> e numa linguagem adequada à idade, observando sempre a moral da Igreja Católica. </w:t>
      </w:r>
    </w:p>
    <w:p w14:paraId="75342478" w14:textId="55AA7792" w:rsidR="00664589" w:rsidRPr="000C2FBD" w:rsidRDefault="005A015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lastRenderedPageBreak/>
        <w:t xml:space="preserve">Para </w:t>
      </w:r>
      <w:r w:rsidR="008719C6" w:rsidRPr="000C2FBD">
        <w:rPr>
          <w:rFonts w:ascii="Times New Roman" w:hAnsi="Times New Roman"/>
          <w:sz w:val="28"/>
          <w:szCs w:val="28"/>
        </w:rPr>
        <w:t>crianças</w:t>
      </w:r>
      <w:r w:rsidR="00C4270A" w:rsidRPr="000C2FBD">
        <w:rPr>
          <w:rFonts w:ascii="Times New Roman" w:hAnsi="Times New Roman"/>
          <w:sz w:val="28"/>
          <w:szCs w:val="28"/>
        </w:rPr>
        <w:t xml:space="preserve">, </w:t>
      </w:r>
      <w:r w:rsidR="008719C6" w:rsidRPr="000C2FBD">
        <w:rPr>
          <w:rFonts w:ascii="Times New Roman" w:hAnsi="Times New Roman"/>
          <w:sz w:val="28"/>
          <w:szCs w:val="28"/>
        </w:rPr>
        <w:t>adolescentes</w:t>
      </w:r>
      <w:r w:rsidR="00C4270A" w:rsidRPr="000C2FBD">
        <w:rPr>
          <w:rFonts w:ascii="Times New Roman" w:hAnsi="Times New Roman"/>
          <w:sz w:val="28"/>
          <w:szCs w:val="28"/>
        </w:rPr>
        <w:t xml:space="preserve"> e pessoas vulneráveis</w:t>
      </w:r>
      <w:r w:rsidR="00CB1873" w:rsidRPr="000C2FBD">
        <w:rPr>
          <w:rFonts w:ascii="Times New Roman" w:hAnsi="Times New Roman"/>
          <w:sz w:val="28"/>
          <w:szCs w:val="28"/>
        </w:rPr>
        <w:t>,</w:t>
      </w:r>
      <w:r w:rsidR="008719C6" w:rsidRPr="000C2FBD">
        <w:rPr>
          <w:rFonts w:ascii="Times New Roman" w:hAnsi="Times New Roman"/>
          <w:sz w:val="28"/>
          <w:szCs w:val="28"/>
        </w:rPr>
        <w:t xml:space="preserve"> são muito importantes o esporte e as atividades lúdicas dinâmicas, mas </w:t>
      </w:r>
      <w:r w:rsidR="00917CA2" w:rsidRPr="000C2FBD">
        <w:rPr>
          <w:rFonts w:ascii="Times New Roman" w:hAnsi="Times New Roman"/>
          <w:sz w:val="28"/>
          <w:szCs w:val="28"/>
        </w:rPr>
        <w:t xml:space="preserve">procurar-se-á </w:t>
      </w:r>
      <w:r w:rsidR="008719C6" w:rsidRPr="000C2FBD">
        <w:rPr>
          <w:rFonts w:ascii="Times New Roman" w:hAnsi="Times New Roman"/>
          <w:sz w:val="28"/>
          <w:szCs w:val="28"/>
        </w:rPr>
        <w:t xml:space="preserve">sempre evitar que delas possam derivar atitudes violentas ‒ mesmo se a intenção não </w:t>
      </w:r>
      <w:r w:rsidR="003E4609" w:rsidRPr="000C2FBD">
        <w:rPr>
          <w:rFonts w:ascii="Times New Roman" w:hAnsi="Times New Roman"/>
          <w:sz w:val="28"/>
          <w:szCs w:val="28"/>
        </w:rPr>
        <w:t xml:space="preserve">seja </w:t>
      </w:r>
      <w:r w:rsidR="008719C6" w:rsidRPr="000C2FBD">
        <w:rPr>
          <w:rFonts w:ascii="Times New Roman" w:hAnsi="Times New Roman"/>
          <w:sz w:val="28"/>
          <w:szCs w:val="28"/>
        </w:rPr>
        <w:t>de agredir ‒</w:t>
      </w:r>
      <w:r w:rsidR="009356CF" w:rsidRPr="000C2FBD">
        <w:rPr>
          <w:rFonts w:ascii="Times New Roman" w:hAnsi="Times New Roman"/>
          <w:sz w:val="28"/>
          <w:szCs w:val="28"/>
        </w:rPr>
        <w:t xml:space="preserve"> </w:t>
      </w:r>
      <w:r w:rsidR="008719C6" w:rsidRPr="000C2FBD">
        <w:rPr>
          <w:rFonts w:ascii="Times New Roman" w:hAnsi="Times New Roman"/>
          <w:sz w:val="28"/>
          <w:szCs w:val="28"/>
        </w:rPr>
        <w:t>que tornam difícil a gestão do grupo. Por isso devem ser evitadas a luta, jogos e brincadeiras que apresentem características promíscuas, assim como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="008719C6" w:rsidRPr="000C2FBD">
        <w:rPr>
          <w:rFonts w:ascii="Times New Roman" w:hAnsi="Times New Roman"/>
          <w:sz w:val="28"/>
          <w:szCs w:val="28"/>
        </w:rPr>
        <w:t>atividades que comport</w:t>
      </w:r>
      <w:r w:rsidR="00C4270A" w:rsidRPr="000C2FBD">
        <w:rPr>
          <w:rFonts w:ascii="Times New Roman" w:hAnsi="Times New Roman"/>
          <w:sz w:val="28"/>
          <w:szCs w:val="28"/>
        </w:rPr>
        <w:t>e</w:t>
      </w:r>
      <w:r w:rsidR="008719C6" w:rsidRPr="000C2FBD">
        <w:rPr>
          <w:rFonts w:ascii="Times New Roman" w:hAnsi="Times New Roman"/>
          <w:sz w:val="28"/>
          <w:szCs w:val="28"/>
        </w:rPr>
        <w:t>m contato físico com as partes íntimas do corpo. Para tal finalidade</w:t>
      </w:r>
      <w:r w:rsidR="003E4609" w:rsidRPr="000C2FBD">
        <w:rPr>
          <w:rFonts w:ascii="Times New Roman" w:hAnsi="Times New Roman"/>
          <w:sz w:val="28"/>
          <w:szCs w:val="28"/>
        </w:rPr>
        <w:t>,</w:t>
      </w:r>
      <w:r w:rsidR="008719C6" w:rsidRPr="000C2FBD">
        <w:rPr>
          <w:rFonts w:ascii="Times New Roman" w:hAnsi="Times New Roman"/>
          <w:sz w:val="28"/>
          <w:szCs w:val="28"/>
        </w:rPr>
        <w:t xml:space="preserve"> devem ser </w:t>
      </w:r>
      <w:r w:rsidR="00C4270A" w:rsidRPr="000C2FBD">
        <w:rPr>
          <w:rFonts w:ascii="Times New Roman" w:hAnsi="Times New Roman"/>
          <w:sz w:val="28"/>
          <w:szCs w:val="28"/>
        </w:rPr>
        <w:t>avaliados</w:t>
      </w:r>
      <w:r w:rsidR="008719C6" w:rsidRPr="000C2FBD">
        <w:rPr>
          <w:rFonts w:ascii="Times New Roman" w:hAnsi="Times New Roman"/>
          <w:sz w:val="28"/>
          <w:szCs w:val="28"/>
        </w:rPr>
        <w:t xml:space="preserve"> com atenção os espa</w:t>
      </w:r>
      <w:r w:rsidR="00C4270A" w:rsidRPr="000C2FBD">
        <w:rPr>
          <w:rFonts w:ascii="Times New Roman" w:hAnsi="Times New Roman"/>
          <w:sz w:val="28"/>
          <w:szCs w:val="28"/>
        </w:rPr>
        <w:t>ços, as relações numéricas, os materiais,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="008719C6" w:rsidRPr="000C2FBD">
        <w:rPr>
          <w:rFonts w:ascii="Times New Roman" w:hAnsi="Times New Roman"/>
          <w:sz w:val="28"/>
          <w:szCs w:val="28"/>
        </w:rPr>
        <w:t>as regras e os objetivos dos jogos e brincadeiras.</w:t>
      </w:r>
    </w:p>
    <w:p w14:paraId="70A01B54" w14:textId="77777777" w:rsidR="000B1BBD" w:rsidRDefault="000B1BBD" w:rsidP="004E3CF6">
      <w:pPr>
        <w:suppressAutoHyphens/>
        <w:spacing w:after="80"/>
        <w:rPr>
          <w:rFonts w:ascii="Times New Roman" w:hAnsi="Times New Roman"/>
          <w:sz w:val="28"/>
          <w:szCs w:val="28"/>
        </w:rPr>
      </w:pPr>
    </w:p>
    <w:p w14:paraId="6C6801A2" w14:textId="1987569B" w:rsidR="004E3CF6" w:rsidRPr="004E3CF6" w:rsidRDefault="000B1BBD" w:rsidP="000B1BBD">
      <w:pPr>
        <w:suppressAutoHyphens/>
        <w:spacing w:after="80"/>
        <w:ind w:firstLine="0"/>
        <w:jc w:val="center"/>
        <w:rPr>
          <w:rStyle w:val="nfase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nfase"/>
          <w:rFonts w:ascii="Times New Roman" w:hAnsi="Times New Roman"/>
          <w:i w:val="0"/>
          <w:iCs w:val="0"/>
          <w:noProof/>
          <w:sz w:val="28"/>
          <w:szCs w:val="28"/>
        </w:rPr>
        <w:drawing>
          <wp:inline distT="0" distB="0" distL="0" distR="0" wp14:anchorId="66179688" wp14:editId="16C83433">
            <wp:extent cx="5748655" cy="344297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38F5F" w14:textId="77777777" w:rsidR="008719C6" w:rsidRPr="00917CA2" w:rsidRDefault="008719C6" w:rsidP="00F31F27">
      <w:pPr>
        <w:pStyle w:val="Ttulo1"/>
        <w:pageBreakBefore w:val="0"/>
        <w:suppressAutoHyphens/>
        <w:spacing w:line="240" w:lineRule="auto"/>
        <w:rPr>
          <w:rStyle w:val="nfase"/>
          <w:rFonts w:ascii="Cambria" w:hAnsi="Cambria" w:cs="Times New Roman"/>
          <w:i w:val="0"/>
          <w:color w:val="FF0000"/>
          <w:sz w:val="28"/>
          <w:lang w:val="pt-BR"/>
        </w:rPr>
      </w:pPr>
      <w:r w:rsidRPr="00917CA2">
        <w:rPr>
          <w:rStyle w:val="nfase"/>
          <w:rFonts w:ascii="Cambria" w:hAnsi="Cambria" w:cs="Times New Roman"/>
          <w:i w:val="0"/>
          <w:color w:val="FF0000"/>
          <w:sz w:val="28"/>
          <w:lang w:val="pt-BR"/>
        </w:rPr>
        <w:t>R</w:t>
      </w:r>
      <w:r w:rsidR="00E93DB4" w:rsidRPr="00917CA2">
        <w:rPr>
          <w:rStyle w:val="nfase"/>
          <w:rFonts w:ascii="Cambria" w:hAnsi="Cambria" w:cs="Times New Roman"/>
          <w:i w:val="0"/>
          <w:color w:val="FF0000"/>
          <w:sz w:val="28"/>
          <w:lang w:val="pt-BR"/>
        </w:rPr>
        <w:t>ELAÇÃO DO ASSISTENTE/ANIMADOR COM A CRI</w:t>
      </w:r>
      <w:r w:rsidR="00C4270A" w:rsidRPr="00917CA2">
        <w:rPr>
          <w:rStyle w:val="nfase"/>
          <w:rFonts w:ascii="Cambria" w:hAnsi="Cambria" w:cs="Times New Roman"/>
          <w:i w:val="0"/>
          <w:color w:val="FF0000"/>
          <w:sz w:val="28"/>
          <w:lang w:val="pt-BR"/>
        </w:rPr>
        <w:t>ANÇA,</w:t>
      </w:r>
      <w:r w:rsidR="00E93DB4" w:rsidRPr="00917CA2">
        <w:rPr>
          <w:rStyle w:val="nfase"/>
          <w:rFonts w:ascii="Cambria" w:hAnsi="Cambria" w:cs="Times New Roman"/>
          <w:i w:val="0"/>
          <w:color w:val="FF0000"/>
          <w:sz w:val="28"/>
          <w:lang w:val="pt-BR"/>
        </w:rPr>
        <w:t xml:space="preserve"> </w:t>
      </w:r>
      <w:r w:rsidR="00C4270A" w:rsidRPr="00917CA2">
        <w:rPr>
          <w:rStyle w:val="nfase"/>
          <w:rFonts w:ascii="Cambria" w:hAnsi="Cambria" w:cs="Times New Roman"/>
          <w:i w:val="0"/>
          <w:color w:val="FF0000"/>
          <w:sz w:val="28"/>
          <w:lang w:val="pt-BR"/>
        </w:rPr>
        <w:t xml:space="preserve">O </w:t>
      </w:r>
      <w:r w:rsidR="00E93DB4" w:rsidRPr="00917CA2">
        <w:rPr>
          <w:rStyle w:val="nfase"/>
          <w:rFonts w:ascii="Cambria" w:hAnsi="Cambria" w:cs="Times New Roman"/>
          <w:i w:val="0"/>
          <w:color w:val="FF0000"/>
          <w:sz w:val="28"/>
          <w:lang w:val="pt-BR"/>
        </w:rPr>
        <w:t xml:space="preserve">ADOLESCENTE </w:t>
      </w:r>
      <w:r w:rsidR="00C4270A" w:rsidRPr="00917CA2">
        <w:rPr>
          <w:rStyle w:val="nfase"/>
          <w:rFonts w:ascii="Cambria" w:hAnsi="Cambria" w:cs="Times New Roman"/>
          <w:i w:val="0"/>
          <w:color w:val="FF0000"/>
          <w:sz w:val="28"/>
          <w:lang w:val="pt-BR"/>
        </w:rPr>
        <w:t>E A PESSOA VULNERÁVEL</w:t>
      </w:r>
    </w:p>
    <w:p w14:paraId="6E5BDA89" w14:textId="77777777" w:rsid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 xml:space="preserve">A relação que o assistente/animador estabelece com </w:t>
      </w:r>
      <w:r w:rsidR="0090147C" w:rsidRPr="000C2FBD">
        <w:rPr>
          <w:rFonts w:ascii="Times New Roman" w:hAnsi="Times New Roman"/>
          <w:sz w:val="28"/>
          <w:szCs w:val="28"/>
        </w:rPr>
        <w:t xml:space="preserve">a criança, a/o adolescente e a pessoa vulnerável </w:t>
      </w:r>
      <w:proofErr w:type="gramStart"/>
      <w:r w:rsidRPr="000C2FBD">
        <w:rPr>
          <w:rFonts w:ascii="Times New Roman" w:hAnsi="Times New Roman"/>
          <w:sz w:val="28"/>
          <w:szCs w:val="28"/>
        </w:rPr>
        <w:t>é</w:t>
      </w:r>
      <w:proofErr w:type="gramEnd"/>
      <w:r w:rsidRPr="000C2FBD">
        <w:rPr>
          <w:rFonts w:ascii="Times New Roman" w:hAnsi="Times New Roman"/>
          <w:sz w:val="28"/>
          <w:szCs w:val="28"/>
        </w:rPr>
        <w:t xml:space="preserve"> fundamental para a respectiva participação no percurso formativo. Tal relação deve favorecer segurança, confiança e desejo de crescimento, capazes de gerar um enriquec</w:t>
      </w:r>
      <w:r w:rsidR="00CB1873" w:rsidRPr="000C2FBD">
        <w:rPr>
          <w:rFonts w:ascii="Times New Roman" w:hAnsi="Times New Roman"/>
          <w:sz w:val="28"/>
          <w:szCs w:val="28"/>
        </w:rPr>
        <w:t>iment</w:t>
      </w:r>
      <w:r w:rsidRPr="000C2FBD">
        <w:rPr>
          <w:rFonts w:ascii="Times New Roman" w:hAnsi="Times New Roman"/>
          <w:sz w:val="28"/>
          <w:szCs w:val="28"/>
        </w:rPr>
        <w:t>o na abertura e na doação para com o próximo, e ser caracterizada pela estima e pelo respeito recíprocos, devendo ficar claros os pap</w:t>
      </w:r>
      <w:r w:rsidR="004747E8" w:rsidRPr="000C2FBD">
        <w:rPr>
          <w:rFonts w:ascii="Times New Roman" w:hAnsi="Times New Roman"/>
          <w:sz w:val="28"/>
          <w:szCs w:val="28"/>
        </w:rPr>
        <w:t>é</w:t>
      </w:r>
      <w:r w:rsidRPr="000C2FBD">
        <w:rPr>
          <w:rFonts w:ascii="Times New Roman" w:hAnsi="Times New Roman"/>
          <w:sz w:val="28"/>
          <w:szCs w:val="28"/>
        </w:rPr>
        <w:t>is e as responsabilidades de ambas as partes.</w:t>
      </w:r>
    </w:p>
    <w:p w14:paraId="61F5E704" w14:textId="77777777" w:rsidR="000C2FBD" w:rsidRP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pacing w:val="-2"/>
          <w:sz w:val="28"/>
          <w:szCs w:val="28"/>
        </w:rPr>
        <w:lastRenderedPageBreak/>
        <w:t xml:space="preserve">A relação deverá ser </w:t>
      </w:r>
      <w:r w:rsidR="00B722F5" w:rsidRPr="000C2FBD">
        <w:rPr>
          <w:rFonts w:ascii="Times New Roman" w:hAnsi="Times New Roman"/>
          <w:spacing w:val="-2"/>
          <w:sz w:val="28"/>
          <w:szCs w:val="28"/>
        </w:rPr>
        <w:t xml:space="preserve">estimulada </w:t>
      </w:r>
      <w:r w:rsidRPr="000C2FBD">
        <w:rPr>
          <w:rFonts w:ascii="Times New Roman" w:hAnsi="Times New Roman"/>
          <w:spacing w:val="-2"/>
          <w:sz w:val="28"/>
          <w:szCs w:val="28"/>
        </w:rPr>
        <w:t>também por momentos pessoais, colóquios a serem realizados em lugares abertos, acessíveis a todos e sem qualquer restrição ou barreira</w:t>
      </w:r>
      <w:r w:rsidR="0048594F" w:rsidRPr="000C2FBD">
        <w:rPr>
          <w:rFonts w:ascii="Times New Roman" w:hAnsi="Times New Roman"/>
          <w:spacing w:val="-2"/>
          <w:sz w:val="28"/>
          <w:szCs w:val="28"/>
        </w:rPr>
        <w:t xml:space="preserve"> visuais.</w:t>
      </w:r>
    </w:p>
    <w:p w14:paraId="7D99ECF7" w14:textId="77777777" w:rsid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>As manifestações afetivas de saudação, acolhida, felicitação, consolação bem como quaisquer outras de solidariedade, devem ser avaliadas e viven</w:t>
      </w:r>
      <w:r w:rsidR="0048594F" w:rsidRPr="000C2FBD">
        <w:rPr>
          <w:rFonts w:ascii="Times New Roman" w:hAnsi="Times New Roman"/>
          <w:sz w:val="28"/>
          <w:szCs w:val="28"/>
        </w:rPr>
        <w:t>ciadas segundo a cultura local, evitando gestos que possam ser interpretados como assédio sexual.</w:t>
      </w:r>
    </w:p>
    <w:p w14:paraId="3C6BC6B3" w14:textId="77777777" w:rsid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>Os relacionamentos interpessoais não devem ser de contato físico prolongado, punições físicas ou pressões de qualquer tipo, inclusive psicológica.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>Tais comportamentos, além de abalar a confiança mútua e prejudicar os objetivos propostos, podem provocar consequências negativas e mesmo traumas irreversíveis</w:t>
      </w:r>
      <w:r w:rsidR="00335A67" w:rsidRPr="000C2F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5A67" w:rsidRPr="000C2FBD">
        <w:rPr>
          <w:rFonts w:ascii="Times New Roman" w:hAnsi="Times New Roman"/>
          <w:sz w:val="28"/>
        </w:rPr>
        <w:t>na criança, no adolescente e na pessoa vulnerável</w:t>
      </w:r>
      <w:r w:rsidRPr="000C2FBD">
        <w:rPr>
          <w:rFonts w:ascii="Times New Roman" w:hAnsi="Times New Roman"/>
          <w:sz w:val="28"/>
          <w:szCs w:val="28"/>
        </w:rPr>
        <w:t xml:space="preserve">. </w:t>
      </w:r>
    </w:p>
    <w:p w14:paraId="12B3DA5C" w14:textId="77777777" w:rsid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>O assistente não deverá ficar a sós com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>criança</w:t>
      </w:r>
      <w:r w:rsidR="00924F10" w:rsidRPr="000C2FBD">
        <w:rPr>
          <w:rFonts w:ascii="Times New Roman" w:hAnsi="Times New Roman"/>
          <w:sz w:val="28"/>
          <w:szCs w:val="28"/>
        </w:rPr>
        <w:t xml:space="preserve">, </w:t>
      </w:r>
      <w:r w:rsidR="00917CA2" w:rsidRPr="000C2FBD">
        <w:rPr>
          <w:rFonts w:ascii="Times New Roman" w:hAnsi="Times New Roman"/>
          <w:sz w:val="28"/>
          <w:szCs w:val="28"/>
        </w:rPr>
        <w:t>adolescente</w:t>
      </w:r>
      <w:r w:rsidR="00924F10" w:rsidRPr="000C2FBD">
        <w:rPr>
          <w:rFonts w:ascii="Times New Roman" w:hAnsi="Times New Roman"/>
          <w:sz w:val="28"/>
          <w:szCs w:val="28"/>
        </w:rPr>
        <w:t xml:space="preserve"> ou pessoa</w:t>
      </w:r>
      <w:r w:rsidR="00917CA2" w:rsidRPr="000C2FBD">
        <w:rPr>
          <w:rFonts w:ascii="Times New Roman" w:hAnsi="Times New Roman"/>
          <w:sz w:val="28"/>
          <w:szCs w:val="28"/>
        </w:rPr>
        <w:t xml:space="preserve"> vulnerável</w:t>
      </w:r>
      <w:r w:rsidR="00924F10" w:rsidRPr="000C2FBD">
        <w:rPr>
          <w:rFonts w:ascii="Times New Roman" w:hAnsi="Times New Roman"/>
          <w:sz w:val="28"/>
          <w:szCs w:val="28"/>
        </w:rPr>
        <w:t xml:space="preserve"> a ele confiados</w:t>
      </w:r>
      <w:r w:rsidRPr="000C2FBD">
        <w:rPr>
          <w:rFonts w:ascii="Times New Roman" w:hAnsi="Times New Roman"/>
          <w:sz w:val="28"/>
          <w:szCs w:val="28"/>
        </w:rPr>
        <w:t xml:space="preserve">, nem mesmo para acompanhá-los em meio de transporte. </w:t>
      </w:r>
      <w:r w:rsidR="000E5C12" w:rsidRPr="000C2FBD">
        <w:rPr>
          <w:rFonts w:ascii="Times New Roman" w:hAnsi="Times New Roman"/>
          <w:sz w:val="28"/>
          <w:szCs w:val="28"/>
        </w:rPr>
        <w:t>Para tanto</w:t>
      </w:r>
      <w:r w:rsidR="00924F10" w:rsidRPr="000C2FBD">
        <w:rPr>
          <w:rFonts w:ascii="Times New Roman" w:hAnsi="Times New Roman"/>
          <w:sz w:val="28"/>
          <w:szCs w:val="28"/>
        </w:rPr>
        <w:t>, o</w:t>
      </w:r>
      <w:r w:rsidRPr="000C2FBD">
        <w:rPr>
          <w:rFonts w:ascii="Times New Roman" w:hAnsi="Times New Roman"/>
          <w:sz w:val="28"/>
          <w:szCs w:val="28"/>
        </w:rPr>
        <w:t xml:space="preserve">s </w:t>
      </w:r>
      <w:r w:rsidR="0090147C" w:rsidRPr="000C2FBD">
        <w:rPr>
          <w:rFonts w:ascii="Times New Roman" w:hAnsi="Times New Roman"/>
          <w:sz w:val="28"/>
          <w:szCs w:val="28"/>
        </w:rPr>
        <w:t xml:space="preserve">genitores </w:t>
      </w:r>
      <w:r w:rsidRPr="000C2FBD">
        <w:rPr>
          <w:rFonts w:ascii="Times New Roman" w:hAnsi="Times New Roman"/>
          <w:sz w:val="28"/>
          <w:szCs w:val="28"/>
        </w:rPr>
        <w:t>ou responsáveis providenciarão preferencialmente o transporte dos próprios filhos e, em caso de impossibilidade, autorizarão</w:t>
      </w:r>
      <w:r w:rsidR="00924F10" w:rsidRPr="000C2FBD">
        <w:rPr>
          <w:rFonts w:ascii="Times New Roman" w:hAnsi="Times New Roman"/>
          <w:sz w:val="28"/>
          <w:szCs w:val="28"/>
        </w:rPr>
        <w:t xml:space="preserve"> por escrito, ainda que informalmente,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>o assistente/animador</w:t>
      </w:r>
      <w:r w:rsidR="006947C1" w:rsidRPr="000C2FBD">
        <w:rPr>
          <w:rFonts w:ascii="Times New Roman" w:hAnsi="Times New Roman"/>
          <w:sz w:val="28"/>
          <w:szCs w:val="28"/>
        </w:rPr>
        <w:t xml:space="preserve"> e</w:t>
      </w:r>
      <w:r w:rsidR="00352EBF" w:rsidRPr="000C2FBD">
        <w:rPr>
          <w:rFonts w:ascii="Times New Roman" w:hAnsi="Times New Roman"/>
          <w:sz w:val="28"/>
          <w:szCs w:val="28"/>
        </w:rPr>
        <w:t xml:space="preserve"> outra pessoa</w:t>
      </w:r>
      <w:r w:rsidRPr="000C2FBD">
        <w:rPr>
          <w:rFonts w:ascii="Times New Roman" w:hAnsi="Times New Roman"/>
          <w:sz w:val="28"/>
          <w:szCs w:val="28"/>
        </w:rPr>
        <w:t xml:space="preserve"> </w:t>
      </w:r>
      <w:r w:rsidR="006947C1" w:rsidRPr="000C2FBD">
        <w:rPr>
          <w:rFonts w:ascii="Times New Roman" w:hAnsi="Times New Roman"/>
          <w:sz w:val="28"/>
          <w:szCs w:val="28"/>
        </w:rPr>
        <w:t>a</w:t>
      </w:r>
      <w:r w:rsidRPr="000C2FBD">
        <w:rPr>
          <w:rFonts w:ascii="Times New Roman" w:hAnsi="Times New Roman"/>
          <w:sz w:val="28"/>
          <w:szCs w:val="28"/>
        </w:rPr>
        <w:t xml:space="preserve"> </w:t>
      </w:r>
      <w:r w:rsidR="006947C1" w:rsidRPr="000C2FBD">
        <w:rPr>
          <w:rFonts w:ascii="Times New Roman" w:hAnsi="Times New Roman"/>
          <w:sz w:val="28"/>
          <w:szCs w:val="28"/>
        </w:rPr>
        <w:t>transportarem</w:t>
      </w:r>
      <w:r w:rsidRPr="000C2FBD">
        <w:rPr>
          <w:rFonts w:ascii="Times New Roman" w:hAnsi="Times New Roman"/>
          <w:sz w:val="28"/>
          <w:szCs w:val="28"/>
        </w:rPr>
        <w:t xml:space="preserve"> a criança</w:t>
      </w:r>
      <w:r w:rsidR="00924F10" w:rsidRPr="000C2FBD">
        <w:rPr>
          <w:rFonts w:ascii="Times New Roman" w:hAnsi="Times New Roman"/>
          <w:sz w:val="28"/>
          <w:szCs w:val="28"/>
        </w:rPr>
        <w:t xml:space="preserve">, </w:t>
      </w:r>
      <w:r w:rsidR="00FF28C0" w:rsidRPr="000C2FBD">
        <w:rPr>
          <w:rFonts w:ascii="Times New Roman" w:hAnsi="Times New Roman"/>
          <w:sz w:val="28"/>
          <w:szCs w:val="28"/>
        </w:rPr>
        <w:t xml:space="preserve">o </w:t>
      </w:r>
      <w:r w:rsidRPr="000C2FBD">
        <w:rPr>
          <w:rFonts w:ascii="Times New Roman" w:hAnsi="Times New Roman"/>
          <w:sz w:val="28"/>
          <w:szCs w:val="28"/>
        </w:rPr>
        <w:t>adolescente</w:t>
      </w:r>
      <w:r w:rsidR="00924F10" w:rsidRPr="000C2FBD">
        <w:rPr>
          <w:rFonts w:ascii="Times New Roman" w:hAnsi="Times New Roman"/>
          <w:sz w:val="28"/>
          <w:szCs w:val="28"/>
        </w:rPr>
        <w:t xml:space="preserve"> ou a pessoa vulnerável</w:t>
      </w:r>
      <w:r w:rsidRPr="000C2FBD">
        <w:rPr>
          <w:rFonts w:ascii="Times New Roman" w:hAnsi="Times New Roman"/>
          <w:sz w:val="28"/>
          <w:szCs w:val="28"/>
        </w:rPr>
        <w:t>.</w:t>
      </w:r>
    </w:p>
    <w:p w14:paraId="47F75D42" w14:textId="2C1DEA57" w:rsidR="003A08F6" w:rsidRPr="000C2FBD" w:rsidRDefault="00924F10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noProof/>
          <w:sz w:val="28"/>
          <w:szCs w:val="28"/>
        </w:rPr>
        <w:t xml:space="preserve">Estando </w:t>
      </w:r>
      <w:r w:rsidR="008719C6" w:rsidRPr="000C2FBD">
        <w:rPr>
          <w:rFonts w:ascii="Times New Roman" w:hAnsi="Times New Roman"/>
          <w:sz w:val="28"/>
          <w:szCs w:val="28"/>
        </w:rPr>
        <w:t>em condições de utilizar sozinhos os banheiros e os chuveiros</w:t>
      </w:r>
      <w:r w:rsidR="009408A6" w:rsidRPr="000C2FBD">
        <w:rPr>
          <w:rFonts w:ascii="Times New Roman" w:hAnsi="Times New Roman"/>
          <w:sz w:val="28"/>
          <w:szCs w:val="28"/>
        </w:rPr>
        <w:t>,</w:t>
      </w:r>
      <w:r w:rsidRPr="000C2FBD">
        <w:rPr>
          <w:rFonts w:ascii="Times New Roman" w:hAnsi="Times New Roman"/>
          <w:sz w:val="28"/>
          <w:szCs w:val="28"/>
        </w:rPr>
        <w:t xml:space="preserve"> </w:t>
      </w:r>
      <w:r w:rsidR="00335A67" w:rsidRPr="000C2FBD">
        <w:rPr>
          <w:rFonts w:ascii="Times New Roman" w:hAnsi="Times New Roman"/>
          <w:color w:val="000000" w:themeColor="text1"/>
          <w:sz w:val="28"/>
          <w:szCs w:val="28"/>
        </w:rPr>
        <w:t xml:space="preserve">eles </w:t>
      </w:r>
      <w:r w:rsidR="008719C6" w:rsidRPr="000C2FBD">
        <w:rPr>
          <w:rFonts w:ascii="Times New Roman" w:hAnsi="Times New Roman"/>
          <w:sz w:val="28"/>
          <w:szCs w:val="28"/>
        </w:rPr>
        <w:t xml:space="preserve">serão acompanhados somente em caso de emergência ou de necessidades especiais, e preferivelmente com a presença de </w:t>
      </w:r>
      <w:r w:rsidR="009408A6" w:rsidRPr="000C2FBD">
        <w:rPr>
          <w:rFonts w:ascii="Times New Roman" w:hAnsi="Times New Roman"/>
          <w:sz w:val="28"/>
        </w:rPr>
        <w:t>outro</w:t>
      </w:r>
      <w:r w:rsidR="009408A6" w:rsidRPr="000C2F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719C6" w:rsidRPr="000C2FBD">
        <w:rPr>
          <w:rFonts w:ascii="Times New Roman" w:hAnsi="Times New Roman"/>
          <w:sz w:val="28"/>
          <w:szCs w:val="28"/>
        </w:rPr>
        <w:t>adulto. Em caso de limitações ou insuficiências, se avaliará com a família a eventual ajuda</w:t>
      </w:r>
      <w:r w:rsidR="003842D1" w:rsidRPr="000C2FBD">
        <w:rPr>
          <w:rFonts w:ascii="Times New Roman" w:hAnsi="Times New Roman"/>
          <w:sz w:val="28"/>
          <w:szCs w:val="28"/>
        </w:rPr>
        <w:t xml:space="preserve"> </w:t>
      </w:r>
      <w:r w:rsidR="00CD04C3" w:rsidRPr="000C2FBD">
        <w:rPr>
          <w:rFonts w:ascii="Times New Roman" w:hAnsi="Times New Roman"/>
          <w:sz w:val="28"/>
          <w:szCs w:val="28"/>
        </w:rPr>
        <w:t>n</w:t>
      </w:r>
      <w:r w:rsidR="000E5C12" w:rsidRPr="000C2FBD">
        <w:rPr>
          <w:rFonts w:ascii="Times New Roman" w:hAnsi="Times New Roman"/>
          <w:sz w:val="28"/>
          <w:szCs w:val="28"/>
        </w:rPr>
        <w:t>e</w:t>
      </w:r>
      <w:r w:rsidR="008719C6" w:rsidRPr="000C2FBD">
        <w:rPr>
          <w:rFonts w:ascii="Times New Roman" w:hAnsi="Times New Roman"/>
          <w:sz w:val="28"/>
          <w:szCs w:val="28"/>
        </w:rPr>
        <w:t>cessária.</w:t>
      </w:r>
    </w:p>
    <w:p w14:paraId="77C188D6" w14:textId="2694798F" w:rsidR="004E3CF6" w:rsidRDefault="00194F52" w:rsidP="00194F52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168CEFF" wp14:editId="7C415316">
            <wp:extent cx="5513393" cy="3546282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791" cy="356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B6E1B" w14:textId="6B99E1CD" w:rsidR="008719C6" w:rsidRPr="00917CA2" w:rsidRDefault="007E7DC7" w:rsidP="007F2BA8">
      <w:pPr>
        <w:pStyle w:val="Ttulo2"/>
        <w:suppressAutoHyphens/>
        <w:spacing w:line="240" w:lineRule="auto"/>
        <w:rPr>
          <w:rStyle w:val="nfase"/>
          <w:rFonts w:ascii="Times New Roman" w:hAnsi="Times New Roman" w:cs="Times New Roman"/>
          <w:i w:val="0"/>
          <w:color w:val="FF0000"/>
          <w:sz w:val="28"/>
          <w:lang w:val="pt-BR"/>
        </w:rPr>
      </w:pPr>
      <w:r>
        <w:rPr>
          <w:rStyle w:val="nfase"/>
          <w:rFonts w:ascii="Times New Roman" w:hAnsi="Times New Roman" w:cs="Times New Roman"/>
          <w:i w:val="0"/>
          <w:color w:val="FF0000"/>
          <w:sz w:val="28"/>
          <w:lang w:val="pt-BR"/>
        </w:rPr>
        <w:lastRenderedPageBreak/>
        <w:t>R</w:t>
      </w:r>
      <w:r w:rsidR="00E93DB4" w:rsidRPr="00917CA2">
        <w:rPr>
          <w:rStyle w:val="nfase"/>
          <w:rFonts w:ascii="Times New Roman" w:hAnsi="Times New Roman" w:cs="Times New Roman"/>
          <w:i w:val="0"/>
          <w:color w:val="FF0000"/>
          <w:sz w:val="28"/>
          <w:lang w:val="pt-BR"/>
        </w:rPr>
        <w:t>ELAÇÃO DO ASSISTENTE/ANIMA</w:t>
      </w:r>
      <w:r w:rsidR="003A08F6">
        <w:rPr>
          <w:rStyle w:val="nfase"/>
          <w:rFonts w:ascii="Times New Roman" w:hAnsi="Times New Roman" w:cs="Times New Roman"/>
          <w:i w:val="0"/>
          <w:color w:val="FF0000"/>
          <w:sz w:val="28"/>
          <w:lang w:val="pt-BR"/>
        </w:rPr>
        <w:t xml:space="preserve">DOR COM OS </w:t>
      </w:r>
      <w:r w:rsidR="0090147C">
        <w:rPr>
          <w:rStyle w:val="nfase"/>
          <w:rFonts w:ascii="Times New Roman" w:hAnsi="Times New Roman" w:cs="Times New Roman"/>
          <w:i w:val="0"/>
          <w:color w:val="FF0000"/>
          <w:sz w:val="28"/>
          <w:lang w:val="pt-BR"/>
        </w:rPr>
        <w:t xml:space="preserve">GENITORES </w:t>
      </w:r>
      <w:r w:rsidR="003A08F6">
        <w:rPr>
          <w:rStyle w:val="nfase"/>
          <w:rFonts w:ascii="Times New Roman" w:hAnsi="Times New Roman" w:cs="Times New Roman"/>
          <w:i w:val="0"/>
          <w:color w:val="FF0000"/>
          <w:sz w:val="28"/>
          <w:lang w:val="pt-BR"/>
        </w:rPr>
        <w:t>OU RESPONSÁVEIS</w:t>
      </w:r>
      <w:r w:rsidR="00E93DB4" w:rsidRPr="00917CA2">
        <w:rPr>
          <w:rStyle w:val="nfase"/>
          <w:rFonts w:ascii="Times New Roman" w:hAnsi="Times New Roman" w:cs="Times New Roman"/>
          <w:i w:val="0"/>
          <w:color w:val="FF0000"/>
          <w:sz w:val="28"/>
          <w:lang w:val="pt-BR"/>
        </w:rPr>
        <w:t xml:space="preserve"> PELA</w:t>
      </w:r>
      <w:r w:rsidR="004D0685">
        <w:rPr>
          <w:rStyle w:val="nfase"/>
          <w:rFonts w:ascii="Times New Roman" w:hAnsi="Times New Roman" w:cs="Times New Roman"/>
          <w:i w:val="0"/>
          <w:color w:val="FF0000"/>
          <w:sz w:val="28"/>
          <w:lang w:val="pt-BR"/>
        </w:rPr>
        <w:t>S</w:t>
      </w:r>
      <w:r w:rsidR="00E93DB4" w:rsidRPr="00917CA2">
        <w:rPr>
          <w:rStyle w:val="nfase"/>
          <w:rFonts w:ascii="Times New Roman" w:hAnsi="Times New Roman" w:cs="Times New Roman"/>
          <w:i w:val="0"/>
          <w:color w:val="FF0000"/>
          <w:sz w:val="28"/>
          <w:lang w:val="pt-BR"/>
        </w:rPr>
        <w:t xml:space="preserve"> CRIANÇA</w:t>
      </w:r>
      <w:r w:rsidR="004D0685">
        <w:rPr>
          <w:rStyle w:val="nfase"/>
          <w:rFonts w:ascii="Times New Roman" w:hAnsi="Times New Roman" w:cs="Times New Roman"/>
          <w:i w:val="0"/>
          <w:color w:val="FF0000"/>
          <w:sz w:val="28"/>
          <w:lang w:val="pt-BR"/>
        </w:rPr>
        <w:t xml:space="preserve">S, </w:t>
      </w:r>
      <w:r w:rsidR="00E93DB4" w:rsidRPr="00917CA2">
        <w:rPr>
          <w:rStyle w:val="nfase"/>
          <w:rFonts w:ascii="Times New Roman" w:hAnsi="Times New Roman" w:cs="Times New Roman"/>
          <w:i w:val="0"/>
          <w:color w:val="FF0000"/>
          <w:sz w:val="28"/>
          <w:lang w:val="pt-BR"/>
        </w:rPr>
        <w:t>ADOLESCENTE</w:t>
      </w:r>
      <w:r w:rsidR="004D0685">
        <w:rPr>
          <w:rStyle w:val="nfase"/>
          <w:rFonts w:ascii="Times New Roman" w:hAnsi="Times New Roman" w:cs="Times New Roman"/>
          <w:i w:val="0"/>
          <w:color w:val="FF0000"/>
          <w:sz w:val="28"/>
          <w:lang w:val="pt-BR"/>
        </w:rPr>
        <w:t>S</w:t>
      </w:r>
      <w:r w:rsidR="00924F10" w:rsidRPr="00917CA2">
        <w:rPr>
          <w:rStyle w:val="nfase"/>
          <w:rFonts w:ascii="Times New Roman" w:hAnsi="Times New Roman" w:cs="Times New Roman"/>
          <w:i w:val="0"/>
          <w:color w:val="FF0000"/>
          <w:sz w:val="28"/>
          <w:lang w:val="pt-BR"/>
        </w:rPr>
        <w:t xml:space="preserve"> </w:t>
      </w:r>
      <w:r w:rsidR="004D0685">
        <w:rPr>
          <w:rStyle w:val="nfase"/>
          <w:rFonts w:ascii="Times New Roman" w:hAnsi="Times New Roman" w:cs="Times New Roman"/>
          <w:i w:val="0"/>
          <w:color w:val="FF0000"/>
          <w:sz w:val="28"/>
          <w:lang w:val="pt-BR"/>
        </w:rPr>
        <w:t xml:space="preserve">E </w:t>
      </w:r>
      <w:r w:rsidR="00924F10" w:rsidRPr="00917CA2">
        <w:rPr>
          <w:rStyle w:val="nfase"/>
          <w:rFonts w:ascii="Times New Roman" w:hAnsi="Times New Roman" w:cs="Times New Roman"/>
          <w:i w:val="0"/>
          <w:color w:val="FF0000"/>
          <w:sz w:val="28"/>
          <w:lang w:val="pt-BR"/>
        </w:rPr>
        <w:t>PESSOA</w:t>
      </w:r>
      <w:r w:rsidR="004D0685">
        <w:rPr>
          <w:rStyle w:val="nfase"/>
          <w:rFonts w:ascii="Times New Roman" w:hAnsi="Times New Roman" w:cs="Times New Roman"/>
          <w:i w:val="0"/>
          <w:color w:val="FF0000"/>
          <w:sz w:val="28"/>
          <w:lang w:val="pt-BR"/>
        </w:rPr>
        <w:t>S VULNERÁVEIS</w:t>
      </w:r>
    </w:p>
    <w:p w14:paraId="1B99B818" w14:textId="77777777" w:rsid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 xml:space="preserve">Tendo em conta que é função primária da família a formação dos próprios filhos, a participação dos pais no processo </w:t>
      </w:r>
      <w:r w:rsidR="00E90833" w:rsidRPr="000C2FBD">
        <w:rPr>
          <w:rFonts w:ascii="Times New Roman" w:hAnsi="Times New Roman"/>
          <w:sz w:val="28"/>
          <w:szCs w:val="28"/>
        </w:rPr>
        <w:t>pedagógico</w:t>
      </w:r>
      <w:r w:rsidRPr="000C2FBD">
        <w:rPr>
          <w:rFonts w:ascii="Times New Roman" w:hAnsi="Times New Roman"/>
          <w:sz w:val="28"/>
          <w:szCs w:val="28"/>
        </w:rPr>
        <w:t xml:space="preserve"> que acontece no âmbito do Movimento dos </w:t>
      </w:r>
      <w:proofErr w:type="spellStart"/>
      <w:r w:rsidRPr="000C2FBD">
        <w:rPr>
          <w:rFonts w:ascii="Times New Roman" w:hAnsi="Times New Roman"/>
          <w:sz w:val="28"/>
          <w:szCs w:val="28"/>
        </w:rPr>
        <w:t>Focolares</w:t>
      </w:r>
      <w:proofErr w:type="spellEnd"/>
      <w:r w:rsidRPr="000C2FBD">
        <w:rPr>
          <w:rFonts w:ascii="Times New Roman" w:hAnsi="Times New Roman"/>
          <w:sz w:val="28"/>
          <w:szCs w:val="28"/>
        </w:rPr>
        <w:t xml:space="preserve"> é fundamental, seja do ponto de vista educativo </w:t>
      </w:r>
      <w:r w:rsidR="00152305" w:rsidRPr="000C2FBD">
        <w:rPr>
          <w:rFonts w:ascii="Times New Roman" w:hAnsi="Times New Roman"/>
          <w:sz w:val="28"/>
          <w:szCs w:val="28"/>
        </w:rPr>
        <w:t>quanto</w:t>
      </w:r>
      <w:r w:rsidRPr="000C2FBD">
        <w:rPr>
          <w:rFonts w:ascii="Times New Roman" w:hAnsi="Times New Roman"/>
          <w:sz w:val="28"/>
          <w:szCs w:val="28"/>
        </w:rPr>
        <w:t xml:space="preserve"> também </w:t>
      </w:r>
      <w:r w:rsidR="00152305" w:rsidRPr="000C2FBD">
        <w:rPr>
          <w:rFonts w:ascii="Times New Roman" w:hAnsi="Times New Roman"/>
          <w:sz w:val="28"/>
          <w:szCs w:val="28"/>
        </w:rPr>
        <w:t xml:space="preserve">do </w:t>
      </w:r>
      <w:r w:rsidRPr="000C2FBD">
        <w:rPr>
          <w:rFonts w:ascii="Times New Roman" w:hAnsi="Times New Roman"/>
          <w:sz w:val="28"/>
          <w:szCs w:val="28"/>
        </w:rPr>
        <w:t>afetivo.</w:t>
      </w:r>
    </w:p>
    <w:p w14:paraId="38614AED" w14:textId="77777777" w:rsid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 xml:space="preserve">Informar previamente os </w:t>
      </w:r>
      <w:r w:rsidR="0090147C" w:rsidRPr="000C2FBD">
        <w:rPr>
          <w:rFonts w:ascii="Times New Roman" w:hAnsi="Times New Roman"/>
          <w:sz w:val="28"/>
          <w:szCs w:val="28"/>
        </w:rPr>
        <w:t xml:space="preserve">genitores </w:t>
      </w:r>
      <w:r w:rsidRPr="000C2FBD">
        <w:rPr>
          <w:rFonts w:ascii="Times New Roman" w:hAnsi="Times New Roman"/>
          <w:sz w:val="28"/>
          <w:szCs w:val="28"/>
        </w:rPr>
        <w:t>ou responsáveis e envolvê-los nas atividades pro</w:t>
      </w:r>
      <w:r w:rsidRPr="000C2FBD">
        <w:rPr>
          <w:rFonts w:ascii="Times New Roman" w:hAnsi="Times New Roman"/>
          <w:spacing w:val="-2"/>
          <w:sz w:val="28"/>
          <w:szCs w:val="28"/>
        </w:rPr>
        <w:t xml:space="preserve">gramadas favorece a realização dos objetivos propostos, </w:t>
      </w:r>
      <w:r w:rsidR="00917CA2" w:rsidRPr="000C2FBD">
        <w:rPr>
          <w:rFonts w:ascii="Times New Roman" w:hAnsi="Times New Roman"/>
          <w:spacing w:val="-2"/>
          <w:sz w:val="28"/>
          <w:szCs w:val="28"/>
        </w:rPr>
        <w:t>pois é fato que</w:t>
      </w:r>
      <w:r w:rsidR="00152305" w:rsidRPr="000C2FBD">
        <w:rPr>
          <w:rFonts w:ascii="Times New Roman" w:hAnsi="Times New Roman"/>
          <w:spacing w:val="-2"/>
          <w:sz w:val="28"/>
          <w:szCs w:val="28"/>
        </w:rPr>
        <w:t>,</w:t>
      </w:r>
      <w:r w:rsidRPr="000C2FBD">
        <w:rPr>
          <w:rFonts w:ascii="Times New Roman" w:hAnsi="Times New Roman"/>
          <w:spacing w:val="-2"/>
          <w:sz w:val="28"/>
          <w:szCs w:val="28"/>
        </w:rPr>
        <w:t xml:space="preserve"> nessa sinergia</w:t>
      </w:r>
      <w:r w:rsidR="00152305" w:rsidRPr="000C2FBD">
        <w:rPr>
          <w:rFonts w:ascii="Times New Roman" w:hAnsi="Times New Roman"/>
          <w:spacing w:val="-2"/>
          <w:sz w:val="28"/>
          <w:szCs w:val="28"/>
        </w:rPr>
        <w:t>,</w:t>
      </w:r>
      <w:r w:rsidR="002D7620" w:rsidRPr="000C2F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2FBD">
        <w:rPr>
          <w:rFonts w:ascii="Times New Roman" w:hAnsi="Times New Roman"/>
          <w:spacing w:val="-2"/>
          <w:sz w:val="28"/>
          <w:szCs w:val="28"/>
        </w:rPr>
        <w:t>cri</w:t>
      </w:r>
      <w:r w:rsidRPr="000C2FBD">
        <w:rPr>
          <w:rFonts w:ascii="Times New Roman" w:hAnsi="Times New Roman"/>
          <w:sz w:val="28"/>
          <w:szCs w:val="28"/>
        </w:rPr>
        <w:t>anças</w:t>
      </w:r>
      <w:r w:rsidR="00924F10" w:rsidRPr="000C2FBD">
        <w:rPr>
          <w:rFonts w:ascii="Times New Roman" w:hAnsi="Times New Roman"/>
          <w:sz w:val="28"/>
          <w:szCs w:val="28"/>
        </w:rPr>
        <w:t xml:space="preserve">, </w:t>
      </w:r>
      <w:r w:rsidRPr="000C2FBD">
        <w:rPr>
          <w:rFonts w:ascii="Times New Roman" w:hAnsi="Times New Roman"/>
          <w:sz w:val="28"/>
          <w:szCs w:val="28"/>
        </w:rPr>
        <w:t>adolescentes</w:t>
      </w:r>
      <w:r w:rsidR="00924F10" w:rsidRPr="000C2FBD">
        <w:rPr>
          <w:rFonts w:ascii="Times New Roman" w:hAnsi="Times New Roman"/>
          <w:sz w:val="28"/>
          <w:szCs w:val="28"/>
        </w:rPr>
        <w:t xml:space="preserve"> e pessoas vulneráveis</w:t>
      </w:r>
      <w:r w:rsidRPr="000C2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2FBD">
        <w:rPr>
          <w:rFonts w:ascii="Times New Roman" w:hAnsi="Times New Roman"/>
          <w:sz w:val="28"/>
          <w:szCs w:val="28"/>
        </w:rPr>
        <w:t>v</w:t>
      </w:r>
      <w:r w:rsidR="00DD5D35" w:rsidRPr="000C2FBD">
        <w:rPr>
          <w:rFonts w:ascii="Times New Roman" w:hAnsi="Times New Roman"/>
          <w:sz w:val="28"/>
          <w:szCs w:val="28"/>
        </w:rPr>
        <w:t>êem</w:t>
      </w:r>
      <w:proofErr w:type="spellEnd"/>
      <w:r w:rsidR="00DD5D35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>coerência, continuidade e unidade no processo educativo, seja no âmbito da própria família</w:t>
      </w:r>
      <w:r w:rsidR="00794B5F" w:rsidRPr="000C2FBD">
        <w:rPr>
          <w:rFonts w:ascii="Times New Roman" w:hAnsi="Times New Roman"/>
          <w:sz w:val="28"/>
          <w:szCs w:val="28"/>
        </w:rPr>
        <w:t>,</w:t>
      </w:r>
      <w:r w:rsidRPr="000C2FBD">
        <w:rPr>
          <w:rFonts w:ascii="Times New Roman" w:hAnsi="Times New Roman"/>
          <w:sz w:val="28"/>
          <w:szCs w:val="28"/>
        </w:rPr>
        <w:t xml:space="preserve"> </w:t>
      </w:r>
      <w:r w:rsidR="00794B5F" w:rsidRPr="000C2FBD">
        <w:rPr>
          <w:rFonts w:ascii="Times New Roman" w:hAnsi="Times New Roman"/>
          <w:sz w:val="28"/>
          <w:szCs w:val="28"/>
        </w:rPr>
        <w:t xml:space="preserve">seja </w:t>
      </w:r>
      <w:r w:rsidRPr="000C2FBD">
        <w:rPr>
          <w:rFonts w:ascii="Times New Roman" w:hAnsi="Times New Roman"/>
          <w:sz w:val="28"/>
          <w:szCs w:val="28"/>
        </w:rPr>
        <w:t>também no grupo de formação.</w:t>
      </w:r>
    </w:p>
    <w:p w14:paraId="3B245B3D" w14:textId="77777777" w:rsid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 xml:space="preserve">Os </w:t>
      </w:r>
      <w:r w:rsidR="0090147C" w:rsidRPr="000C2FBD">
        <w:rPr>
          <w:rFonts w:ascii="Times New Roman" w:hAnsi="Times New Roman"/>
          <w:sz w:val="28"/>
          <w:szCs w:val="28"/>
        </w:rPr>
        <w:t>genitores</w:t>
      </w:r>
      <w:r w:rsidR="0090147C" w:rsidRPr="000C2FBD" w:rsidDel="0090147C">
        <w:rPr>
          <w:rFonts w:ascii="Times New Roman" w:hAnsi="Times New Roman"/>
          <w:sz w:val="28"/>
          <w:szCs w:val="28"/>
        </w:rPr>
        <w:t xml:space="preserve"> </w:t>
      </w:r>
      <w:r w:rsidR="00924F10" w:rsidRPr="000C2FBD">
        <w:rPr>
          <w:rFonts w:ascii="Times New Roman" w:hAnsi="Times New Roman"/>
          <w:sz w:val="28"/>
          <w:szCs w:val="28"/>
        </w:rPr>
        <w:t>/responsáveis</w:t>
      </w:r>
      <w:r w:rsidRPr="000C2FBD">
        <w:rPr>
          <w:rFonts w:ascii="Times New Roman" w:hAnsi="Times New Roman"/>
          <w:sz w:val="28"/>
          <w:szCs w:val="28"/>
        </w:rPr>
        <w:t xml:space="preserve"> devem encontrar nos assistentes/animadores pessoas às quais podem confiar os próprios filhos e </w:t>
      </w:r>
      <w:r w:rsidR="00924F10" w:rsidRPr="000C2FBD">
        <w:rPr>
          <w:rFonts w:ascii="Times New Roman" w:hAnsi="Times New Roman"/>
          <w:sz w:val="28"/>
          <w:szCs w:val="28"/>
        </w:rPr>
        <w:t xml:space="preserve">com eles </w:t>
      </w:r>
      <w:r w:rsidRPr="000C2FBD">
        <w:rPr>
          <w:rFonts w:ascii="Times New Roman" w:hAnsi="Times New Roman"/>
          <w:sz w:val="28"/>
          <w:szCs w:val="28"/>
        </w:rPr>
        <w:t xml:space="preserve">contar em quaisquer situações. Essa confiança recíproca </w:t>
      </w:r>
      <w:r w:rsidR="00152305" w:rsidRPr="000C2FBD">
        <w:rPr>
          <w:rFonts w:ascii="Times New Roman" w:hAnsi="Times New Roman"/>
          <w:sz w:val="28"/>
          <w:szCs w:val="28"/>
        </w:rPr>
        <w:t>é</w:t>
      </w:r>
      <w:r w:rsidRPr="000C2FBD">
        <w:rPr>
          <w:rFonts w:ascii="Times New Roman" w:hAnsi="Times New Roman"/>
          <w:sz w:val="28"/>
          <w:szCs w:val="28"/>
        </w:rPr>
        <w:t xml:space="preserve"> constr</w:t>
      </w:r>
      <w:r w:rsidR="00152305" w:rsidRPr="000C2FBD">
        <w:rPr>
          <w:rFonts w:ascii="Times New Roman" w:hAnsi="Times New Roman"/>
          <w:sz w:val="28"/>
          <w:szCs w:val="28"/>
        </w:rPr>
        <w:t>uída</w:t>
      </w:r>
      <w:r w:rsidRPr="000C2FBD">
        <w:rPr>
          <w:rFonts w:ascii="Times New Roman" w:hAnsi="Times New Roman"/>
          <w:sz w:val="28"/>
          <w:szCs w:val="28"/>
        </w:rPr>
        <w:t xml:space="preserve"> </w:t>
      </w:r>
      <w:r w:rsidR="00152305" w:rsidRPr="000C2FBD">
        <w:rPr>
          <w:rFonts w:ascii="Times New Roman" w:hAnsi="Times New Roman"/>
          <w:sz w:val="28"/>
          <w:szCs w:val="28"/>
        </w:rPr>
        <w:t xml:space="preserve">mediante </w:t>
      </w:r>
      <w:r w:rsidRPr="000C2FBD">
        <w:rPr>
          <w:rFonts w:ascii="Times New Roman" w:hAnsi="Times New Roman"/>
          <w:sz w:val="28"/>
          <w:szCs w:val="28"/>
        </w:rPr>
        <w:t xml:space="preserve">o conhecimento, </w:t>
      </w:r>
      <w:r w:rsidR="00152305" w:rsidRPr="000C2FBD">
        <w:rPr>
          <w:rFonts w:ascii="Times New Roman" w:hAnsi="Times New Roman"/>
          <w:sz w:val="28"/>
          <w:szCs w:val="28"/>
        </w:rPr>
        <w:t>bem</w:t>
      </w:r>
      <w:r w:rsidRPr="000C2FBD">
        <w:rPr>
          <w:rFonts w:ascii="Times New Roman" w:hAnsi="Times New Roman"/>
          <w:sz w:val="28"/>
          <w:szCs w:val="28"/>
        </w:rPr>
        <w:t xml:space="preserve"> como convivendo e compartilhando as dificuldades que enfrentam no relacionamento </w:t>
      </w:r>
      <w:r w:rsidR="00924F10" w:rsidRPr="000C2FBD">
        <w:rPr>
          <w:rFonts w:ascii="Times New Roman" w:hAnsi="Times New Roman"/>
          <w:sz w:val="28"/>
          <w:szCs w:val="28"/>
        </w:rPr>
        <w:t>com</w:t>
      </w:r>
      <w:r w:rsidR="000F570B" w:rsidRPr="000C2FBD">
        <w:rPr>
          <w:rFonts w:ascii="Times New Roman" w:hAnsi="Times New Roman"/>
          <w:sz w:val="28"/>
          <w:szCs w:val="28"/>
        </w:rPr>
        <w:t xml:space="preserve"> eles</w:t>
      </w:r>
      <w:r w:rsidRPr="000C2FBD">
        <w:rPr>
          <w:rFonts w:ascii="Times New Roman" w:hAnsi="Times New Roman"/>
          <w:sz w:val="28"/>
          <w:szCs w:val="28"/>
        </w:rPr>
        <w:t>, tanto na família quanto entre os amigos</w:t>
      </w:r>
      <w:r w:rsidRPr="008F2B7E">
        <w:rPr>
          <w:vertAlign w:val="superscript"/>
        </w:rPr>
        <w:footnoteReference w:id="11"/>
      </w:r>
      <w:r w:rsidRPr="000C2FBD">
        <w:rPr>
          <w:rFonts w:ascii="Times New Roman" w:hAnsi="Times New Roman"/>
          <w:sz w:val="28"/>
          <w:szCs w:val="28"/>
        </w:rPr>
        <w:t xml:space="preserve">. </w:t>
      </w:r>
    </w:p>
    <w:p w14:paraId="07CD314D" w14:textId="5D3C647E" w:rsidR="000C2FBD" w:rsidRDefault="00152305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 xml:space="preserve">Na convivência com os </w:t>
      </w:r>
      <w:r w:rsidR="0090147C" w:rsidRPr="000C2FBD">
        <w:rPr>
          <w:rFonts w:ascii="Times New Roman" w:hAnsi="Times New Roman"/>
          <w:sz w:val="28"/>
          <w:szCs w:val="28"/>
        </w:rPr>
        <w:t>genitores</w:t>
      </w:r>
      <w:r w:rsidRPr="000C2FBD">
        <w:rPr>
          <w:rFonts w:ascii="Times New Roman" w:hAnsi="Times New Roman"/>
          <w:sz w:val="28"/>
          <w:szCs w:val="28"/>
        </w:rPr>
        <w:t>, o</w:t>
      </w:r>
      <w:r w:rsidR="008719C6" w:rsidRPr="000C2FBD">
        <w:rPr>
          <w:rFonts w:ascii="Times New Roman" w:hAnsi="Times New Roman"/>
          <w:sz w:val="28"/>
          <w:szCs w:val="28"/>
        </w:rPr>
        <w:t xml:space="preserve"> assistente/animador, além de conhecer melhor </w:t>
      </w:r>
      <w:proofErr w:type="gramStart"/>
      <w:r w:rsidR="008719C6" w:rsidRPr="000C2FBD">
        <w:rPr>
          <w:rFonts w:ascii="Times New Roman" w:hAnsi="Times New Roman"/>
          <w:sz w:val="28"/>
          <w:szCs w:val="28"/>
        </w:rPr>
        <w:t xml:space="preserve">o perfil </w:t>
      </w:r>
      <w:r w:rsidR="00267182" w:rsidRPr="000C2FBD">
        <w:rPr>
          <w:rFonts w:ascii="Times New Roman" w:hAnsi="Times New Roman"/>
          <w:sz w:val="28"/>
          <w:szCs w:val="28"/>
        </w:rPr>
        <w:t>e</w:t>
      </w:r>
      <w:r w:rsidR="008719C6" w:rsidRPr="000C2FBD">
        <w:rPr>
          <w:rFonts w:ascii="Times New Roman" w:hAnsi="Times New Roman"/>
          <w:sz w:val="28"/>
          <w:szCs w:val="28"/>
        </w:rPr>
        <w:t xml:space="preserve"> a vida da criança</w:t>
      </w:r>
      <w:r w:rsidR="00965BD0" w:rsidRPr="000C2FBD">
        <w:rPr>
          <w:rFonts w:ascii="Times New Roman" w:hAnsi="Times New Roman"/>
          <w:sz w:val="28"/>
          <w:szCs w:val="28"/>
        </w:rPr>
        <w:t xml:space="preserve">, </w:t>
      </w:r>
      <w:r w:rsidRPr="000C2FBD">
        <w:rPr>
          <w:rFonts w:ascii="Times New Roman" w:hAnsi="Times New Roman"/>
          <w:sz w:val="28"/>
          <w:szCs w:val="28"/>
        </w:rPr>
        <w:t xml:space="preserve">do </w:t>
      </w:r>
      <w:r w:rsidR="008719C6" w:rsidRPr="000C2FBD">
        <w:rPr>
          <w:rFonts w:ascii="Times New Roman" w:hAnsi="Times New Roman"/>
          <w:sz w:val="28"/>
          <w:szCs w:val="28"/>
        </w:rPr>
        <w:t>adolescente</w:t>
      </w:r>
      <w:r w:rsidR="002D7DB0" w:rsidRPr="000C2FBD">
        <w:rPr>
          <w:rFonts w:ascii="Times New Roman" w:hAnsi="Times New Roman"/>
          <w:sz w:val="28"/>
          <w:szCs w:val="28"/>
        </w:rPr>
        <w:t xml:space="preserve"> ou</w:t>
      </w:r>
      <w:r w:rsidR="00965BD0" w:rsidRPr="000C2FBD">
        <w:rPr>
          <w:rFonts w:ascii="Times New Roman" w:hAnsi="Times New Roman"/>
          <w:sz w:val="28"/>
          <w:szCs w:val="28"/>
        </w:rPr>
        <w:t xml:space="preserve"> da pessoa vulnerável</w:t>
      </w:r>
      <w:r w:rsidR="008719C6" w:rsidRPr="000C2FBD">
        <w:rPr>
          <w:rFonts w:ascii="Times New Roman" w:hAnsi="Times New Roman"/>
          <w:sz w:val="28"/>
          <w:szCs w:val="28"/>
        </w:rPr>
        <w:t>, enriquece</w:t>
      </w:r>
      <w:r w:rsidRPr="000C2FBD">
        <w:rPr>
          <w:rFonts w:ascii="Times New Roman" w:hAnsi="Times New Roman"/>
          <w:sz w:val="28"/>
          <w:szCs w:val="28"/>
        </w:rPr>
        <w:t>-se</w:t>
      </w:r>
      <w:proofErr w:type="gramEnd"/>
      <w:r w:rsidR="008719C6" w:rsidRPr="000C2FBD">
        <w:rPr>
          <w:rFonts w:ascii="Times New Roman" w:hAnsi="Times New Roman"/>
          <w:sz w:val="28"/>
          <w:szCs w:val="28"/>
        </w:rPr>
        <w:t xml:space="preserve"> com a contribuição que cada família oferece e poderá encontrar também uma possível ajuda concreta para o projeto e a realização de algumas das atividades. </w:t>
      </w:r>
    </w:p>
    <w:p w14:paraId="1EC6CA9A" w14:textId="77777777" w:rsid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>Se a criança</w:t>
      </w:r>
      <w:r w:rsidR="002D7DB0" w:rsidRPr="000C2FBD">
        <w:rPr>
          <w:rFonts w:ascii="Times New Roman" w:hAnsi="Times New Roman"/>
          <w:sz w:val="28"/>
          <w:szCs w:val="28"/>
        </w:rPr>
        <w:t>,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="00152305" w:rsidRPr="000C2FBD">
        <w:rPr>
          <w:rFonts w:ascii="Times New Roman" w:hAnsi="Times New Roman"/>
          <w:sz w:val="28"/>
          <w:szCs w:val="28"/>
        </w:rPr>
        <w:t xml:space="preserve">o </w:t>
      </w:r>
      <w:r w:rsidRPr="000C2FBD">
        <w:rPr>
          <w:rFonts w:ascii="Times New Roman" w:hAnsi="Times New Roman"/>
          <w:sz w:val="28"/>
          <w:szCs w:val="28"/>
        </w:rPr>
        <w:t>adolescente</w:t>
      </w:r>
      <w:r w:rsidR="002D7DB0" w:rsidRPr="000C2FBD">
        <w:rPr>
          <w:rFonts w:ascii="Times New Roman" w:hAnsi="Times New Roman"/>
          <w:sz w:val="28"/>
          <w:szCs w:val="28"/>
        </w:rPr>
        <w:t xml:space="preserve"> ou a pessoa vulnerável</w:t>
      </w:r>
      <w:r w:rsidRPr="000C2FBD">
        <w:rPr>
          <w:rFonts w:ascii="Times New Roman" w:hAnsi="Times New Roman"/>
          <w:sz w:val="28"/>
          <w:szCs w:val="28"/>
        </w:rPr>
        <w:t xml:space="preserve"> não quiser se separar dos </w:t>
      </w:r>
      <w:r w:rsidR="00E67AEF" w:rsidRPr="000C2FBD">
        <w:rPr>
          <w:rFonts w:ascii="Times New Roman" w:hAnsi="Times New Roman"/>
          <w:sz w:val="28"/>
          <w:szCs w:val="28"/>
        </w:rPr>
        <w:t>genitores</w:t>
      </w:r>
      <w:r w:rsidR="002D7DB0" w:rsidRPr="000C2FBD">
        <w:rPr>
          <w:rFonts w:ascii="Times New Roman" w:hAnsi="Times New Roman"/>
          <w:sz w:val="28"/>
          <w:szCs w:val="28"/>
        </w:rPr>
        <w:t>/responsáveis</w:t>
      </w:r>
      <w:r w:rsidRPr="000C2FBD">
        <w:rPr>
          <w:rFonts w:ascii="Times New Roman" w:hAnsi="Times New Roman"/>
          <w:sz w:val="28"/>
          <w:szCs w:val="28"/>
        </w:rPr>
        <w:t xml:space="preserve"> durante as atividades, é importante </w:t>
      </w:r>
      <w:r w:rsidR="002D7DB0" w:rsidRPr="000C2FBD">
        <w:rPr>
          <w:rFonts w:ascii="Times New Roman" w:hAnsi="Times New Roman"/>
          <w:sz w:val="28"/>
          <w:szCs w:val="28"/>
        </w:rPr>
        <w:t xml:space="preserve">que ambos </w:t>
      </w:r>
      <w:r w:rsidRPr="000C2FBD">
        <w:rPr>
          <w:rFonts w:ascii="Times New Roman" w:hAnsi="Times New Roman"/>
          <w:sz w:val="28"/>
          <w:szCs w:val="28"/>
        </w:rPr>
        <w:t xml:space="preserve">respeitem suas opções, evitando qualquer tipo de constrangimento. Juntos, poderão encontrar uma estratégia gradual para que </w:t>
      </w:r>
      <w:r w:rsidR="002232C9" w:rsidRPr="000C2FBD">
        <w:rPr>
          <w:rFonts w:ascii="Times New Roman" w:hAnsi="Times New Roman"/>
          <w:sz w:val="28"/>
          <w:szCs w:val="28"/>
        </w:rPr>
        <w:t xml:space="preserve">se </w:t>
      </w:r>
      <w:r w:rsidRPr="000C2FBD">
        <w:rPr>
          <w:rFonts w:ascii="Times New Roman" w:hAnsi="Times New Roman"/>
          <w:sz w:val="28"/>
          <w:szCs w:val="28"/>
        </w:rPr>
        <w:t xml:space="preserve">sinta cada vez mais </w:t>
      </w:r>
      <w:r w:rsidR="00DF6E57" w:rsidRPr="000C2FBD">
        <w:rPr>
          <w:rFonts w:ascii="Times New Roman" w:hAnsi="Times New Roman"/>
          <w:sz w:val="28"/>
          <w:szCs w:val="28"/>
        </w:rPr>
        <w:t xml:space="preserve">segura </w:t>
      </w:r>
      <w:r w:rsidRPr="000C2FBD">
        <w:rPr>
          <w:rFonts w:ascii="Times New Roman" w:hAnsi="Times New Roman"/>
          <w:sz w:val="28"/>
          <w:szCs w:val="28"/>
        </w:rPr>
        <w:t xml:space="preserve">e queira participar livremente das atividades. Seja como for, é fundamental que os papéis de </w:t>
      </w:r>
      <w:r w:rsidR="0090147C" w:rsidRPr="000C2FBD">
        <w:rPr>
          <w:rFonts w:ascii="Times New Roman" w:hAnsi="Times New Roman"/>
          <w:sz w:val="28"/>
          <w:szCs w:val="28"/>
        </w:rPr>
        <w:t>genitores</w:t>
      </w:r>
      <w:r w:rsidRPr="000C2FBD">
        <w:rPr>
          <w:rFonts w:ascii="Times New Roman" w:hAnsi="Times New Roman"/>
          <w:sz w:val="28"/>
          <w:szCs w:val="28"/>
        </w:rPr>
        <w:t xml:space="preserve"> e de assistente/animador sejam bem claros e definidos. </w:t>
      </w:r>
    </w:p>
    <w:p w14:paraId="0E22DB4A" w14:textId="77777777" w:rsid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 xml:space="preserve">Os </w:t>
      </w:r>
      <w:r w:rsidR="00E67AEF" w:rsidRPr="000C2FBD">
        <w:rPr>
          <w:rFonts w:ascii="Times New Roman" w:hAnsi="Times New Roman"/>
          <w:sz w:val="28"/>
          <w:szCs w:val="28"/>
        </w:rPr>
        <w:t>genitores</w:t>
      </w:r>
      <w:r w:rsidR="00633051" w:rsidRPr="000C2FBD">
        <w:rPr>
          <w:rFonts w:ascii="Times New Roman" w:hAnsi="Times New Roman"/>
          <w:sz w:val="28"/>
          <w:szCs w:val="28"/>
        </w:rPr>
        <w:t>/responsáveis</w:t>
      </w:r>
      <w:r w:rsidRPr="000C2FBD">
        <w:rPr>
          <w:rFonts w:ascii="Times New Roman" w:hAnsi="Times New Roman"/>
          <w:sz w:val="28"/>
          <w:szCs w:val="28"/>
        </w:rPr>
        <w:t xml:space="preserve"> deverão fornecer anualmente uma autorização escrita específica</w:t>
      </w:r>
      <w:r w:rsidR="00B4309C" w:rsidRPr="000C2FB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>para permitir aos filhos a participação nas atividades.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>Quando</w:t>
      </w:r>
      <w:r w:rsidRPr="000C2FBD">
        <w:rPr>
          <w:rFonts w:ascii="Times New Roman" w:hAnsi="Times New Roman"/>
          <w:sz w:val="28"/>
        </w:rPr>
        <w:t xml:space="preserve"> </w:t>
      </w:r>
      <w:r w:rsidR="00CA2765" w:rsidRPr="000C2FBD">
        <w:rPr>
          <w:rFonts w:ascii="Times New Roman" w:hAnsi="Times New Roman"/>
          <w:sz w:val="28"/>
        </w:rPr>
        <w:t>as</w:t>
      </w:r>
      <w:r w:rsidR="00CA2765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>atividades</w:t>
      </w:r>
      <w:r w:rsidR="00B02712" w:rsidRPr="000C2F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02712" w:rsidRPr="000C2FBD">
        <w:rPr>
          <w:rFonts w:ascii="Times New Roman" w:hAnsi="Times New Roman"/>
          <w:sz w:val="28"/>
        </w:rPr>
        <w:t xml:space="preserve">forem </w:t>
      </w:r>
      <w:r w:rsidR="00497B00" w:rsidRPr="000C2FBD">
        <w:rPr>
          <w:rFonts w:ascii="Times New Roman" w:hAnsi="Times New Roman"/>
          <w:sz w:val="28"/>
        </w:rPr>
        <w:t>programadas</w:t>
      </w:r>
      <w:r w:rsidRPr="000C2FBD">
        <w:rPr>
          <w:rFonts w:ascii="Times New Roman" w:hAnsi="Times New Roman"/>
          <w:sz w:val="28"/>
          <w:szCs w:val="28"/>
        </w:rPr>
        <w:t xml:space="preserve"> fora do local habitual de encontro (passeios, </w:t>
      </w:r>
      <w:r w:rsidR="00180158" w:rsidRPr="000C2FBD">
        <w:rPr>
          <w:rFonts w:ascii="Times New Roman" w:hAnsi="Times New Roman"/>
          <w:sz w:val="28"/>
          <w:szCs w:val="28"/>
        </w:rPr>
        <w:lastRenderedPageBreak/>
        <w:t xml:space="preserve">viagens, </w:t>
      </w:r>
      <w:r w:rsidRPr="000C2FBD">
        <w:rPr>
          <w:rFonts w:ascii="Times New Roman" w:hAnsi="Times New Roman"/>
          <w:sz w:val="28"/>
          <w:szCs w:val="28"/>
        </w:rPr>
        <w:t>congressos, visitas etc.)</w:t>
      </w:r>
      <w:r w:rsidR="00000F90" w:rsidRPr="000C2FBD">
        <w:rPr>
          <w:rFonts w:ascii="Times New Roman" w:hAnsi="Times New Roman"/>
          <w:sz w:val="28"/>
          <w:szCs w:val="28"/>
        </w:rPr>
        <w:t>,</w:t>
      </w:r>
      <w:r w:rsidRPr="000C2FBD">
        <w:rPr>
          <w:rFonts w:ascii="Times New Roman" w:hAnsi="Times New Roman"/>
          <w:sz w:val="28"/>
          <w:szCs w:val="28"/>
        </w:rPr>
        <w:t xml:space="preserve"> </w:t>
      </w:r>
      <w:r w:rsidR="00B02712" w:rsidRPr="000C2FBD">
        <w:rPr>
          <w:rFonts w:ascii="Times New Roman" w:hAnsi="Times New Roman"/>
          <w:sz w:val="28"/>
        </w:rPr>
        <w:t>será</w:t>
      </w:r>
      <w:r w:rsidR="00B02712" w:rsidRPr="000C2F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 xml:space="preserve">necessário </w:t>
      </w:r>
      <w:r w:rsidR="00633051" w:rsidRPr="000C2FBD">
        <w:rPr>
          <w:rFonts w:ascii="Times New Roman" w:hAnsi="Times New Roman"/>
          <w:sz w:val="28"/>
          <w:szCs w:val="28"/>
        </w:rPr>
        <w:t>ob</w:t>
      </w:r>
      <w:r w:rsidRPr="000C2FBD">
        <w:rPr>
          <w:rFonts w:ascii="Times New Roman" w:hAnsi="Times New Roman"/>
          <w:sz w:val="28"/>
          <w:szCs w:val="28"/>
        </w:rPr>
        <w:t>ter a autorização expressa</w:t>
      </w:r>
      <w:r w:rsidR="009452E8" w:rsidRPr="000C2FBD">
        <w:rPr>
          <w:rFonts w:ascii="Times New Roman" w:hAnsi="Times New Roman"/>
          <w:sz w:val="28"/>
          <w:szCs w:val="28"/>
        </w:rPr>
        <w:t xml:space="preserve"> </w:t>
      </w:r>
      <w:r w:rsidR="009408A6" w:rsidRPr="000C2FBD">
        <w:rPr>
          <w:rFonts w:ascii="Times New Roman" w:hAnsi="Times New Roman"/>
          <w:sz w:val="28"/>
        </w:rPr>
        <w:t>específica dos pais</w:t>
      </w:r>
      <w:r w:rsidR="00633051" w:rsidRPr="000C2FBD">
        <w:rPr>
          <w:rFonts w:ascii="Times New Roman" w:hAnsi="Times New Roman"/>
          <w:sz w:val="28"/>
          <w:szCs w:val="28"/>
        </w:rPr>
        <w:t>.</w:t>
      </w:r>
    </w:p>
    <w:p w14:paraId="430AE290" w14:textId="492AE869" w:rsidR="00C0310C" w:rsidRPr="000C2FBD" w:rsidRDefault="00C0310C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>No final das atividades, as autorizações devem ser mantidas em arquivo indicado pelos responsáveis pela proteção das crianças, adolescentes e pessoas vulneráveis</w:t>
      </w:r>
      <w:r w:rsidR="002F58E9" w:rsidRPr="000C2FBD">
        <w:rPr>
          <w:rFonts w:ascii="Times New Roman" w:hAnsi="Times New Roman"/>
          <w:sz w:val="28"/>
          <w:szCs w:val="28"/>
        </w:rPr>
        <w:t>.</w:t>
      </w:r>
      <w:r w:rsidRPr="000C2FBD">
        <w:rPr>
          <w:rFonts w:ascii="Times New Roman" w:hAnsi="Times New Roman"/>
          <w:sz w:val="28"/>
          <w:szCs w:val="28"/>
        </w:rPr>
        <w:t xml:space="preserve"> </w:t>
      </w:r>
    </w:p>
    <w:p w14:paraId="13A27E90" w14:textId="381F1D94" w:rsidR="005C366F" w:rsidRDefault="00194F52" w:rsidP="00194F52">
      <w:pPr>
        <w:suppressAutoHyphens/>
        <w:ind w:firstLine="0"/>
        <w:jc w:val="center"/>
        <w:rPr>
          <w:rStyle w:val="nfase"/>
          <w:rFonts w:ascii="Times New Roman" w:hAnsi="Times New Roman"/>
          <w:i w:val="0"/>
          <w:caps/>
          <w:sz w:val="28"/>
          <w:szCs w:val="28"/>
        </w:rPr>
      </w:pPr>
      <w:r>
        <w:rPr>
          <w:rStyle w:val="nfase"/>
          <w:rFonts w:ascii="Times New Roman" w:hAnsi="Times New Roman"/>
          <w:i w:val="0"/>
          <w:caps/>
          <w:noProof/>
          <w:sz w:val="28"/>
          <w:szCs w:val="28"/>
        </w:rPr>
        <w:drawing>
          <wp:inline distT="0" distB="0" distL="0" distR="0" wp14:anchorId="0123E584" wp14:editId="61C823CD">
            <wp:extent cx="4776274" cy="2576223"/>
            <wp:effectExtent l="0" t="0" r="571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025" cy="259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E2264" w14:textId="77777777" w:rsidR="006E20C1" w:rsidRPr="00A4069F" w:rsidRDefault="006E20C1" w:rsidP="00C70334">
      <w:pPr>
        <w:suppressAutoHyphens/>
        <w:spacing w:after="0"/>
        <w:jc w:val="center"/>
        <w:rPr>
          <w:rStyle w:val="nfase"/>
          <w:rFonts w:ascii="Times New Roman" w:hAnsi="Times New Roman"/>
          <w:i w:val="0"/>
          <w:caps/>
          <w:sz w:val="28"/>
          <w:szCs w:val="28"/>
        </w:rPr>
      </w:pPr>
    </w:p>
    <w:p w14:paraId="725ABAF4" w14:textId="77777777" w:rsidR="00C70334" w:rsidRDefault="00E451D1" w:rsidP="00C70334">
      <w:pPr>
        <w:suppressAutoHyphens/>
        <w:spacing w:after="0"/>
        <w:ind w:firstLine="0"/>
        <w:jc w:val="center"/>
        <w:rPr>
          <w:rStyle w:val="nfase"/>
          <w:rFonts w:ascii="Times New Roman" w:hAnsi="Times New Roman"/>
          <w:b/>
          <w:i w:val="0"/>
          <w:color w:val="FF0000"/>
          <w:sz w:val="28"/>
          <w:szCs w:val="28"/>
        </w:rPr>
      </w:pPr>
      <w:r w:rsidRPr="00310E7E">
        <w:rPr>
          <w:rStyle w:val="nfase"/>
          <w:rFonts w:ascii="Times New Roman" w:hAnsi="Times New Roman"/>
          <w:b/>
          <w:i w:val="0"/>
          <w:caps/>
          <w:color w:val="FF0000"/>
          <w:sz w:val="28"/>
          <w:szCs w:val="28"/>
        </w:rPr>
        <w:t>Relação</w:t>
      </w:r>
      <w:r w:rsidR="00C72245" w:rsidRPr="00310E7E">
        <w:rPr>
          <w:rStyle w:val="nfase"/>
          <w:rFonts w:ascii="Times New Roman" w:hAnsi="Times New Roman"/>
          <w:b/>
          <w:i w:val="0"/>
          <w:color w:val="FF0000"/>
          <w:sz w:val="28"/>
          <w:szCs w:val="28"/>
        </w:rPr>
        <w:t xml:space="preserve"> DO ASSISTENTE</w:t>
      </w:r>
      <w:r w:rsidR="008E18F5">
        <w:rPr>
          <w:rStyle w:val="nfase"/>
          <w:rFonts w:ascii="Times New Roman" w:hAnsi="Times New Roman"/>
          <w:b/>
          <w:i w:val="0"/>
          <w:color w:val="FF0000"/>
          <w:sz w:val="28"/>
          <w:szCs w:val="28"/>
        </w:rPr>
        <w:t>/</w:t>
      </w:r>
      <w:r w:rsidR="00C72245" w:rsidRPr="00310E7E">
        <w:rPr>
          <w:rStyle w:val="nfase"/>
          <w:rFonts w:ascii="Times New Roman" w:hAnsi="Times New Roman"/>
          <w:b/>
          <w:i w:val="0"/>
          <w:color w:val="FF0000"/>
          <w:sz w:val="28"/>
          <w:szCs w:val="28"/>
        </w:rPr>
        <w:t>ANIMADOR</w:t>
      </w:r>
      <w:r w:rsidR="00C70334">
        <w:rPr>
          <w:rStyle w:val="nfase"/>
          <w:rFonts w:ascii="Times New Roman" w:hAnsi="Times New Roman"/>
          <w:b/>
          <w:i w:val="0"/>
          <w:color w:val="FF0000"/>
          <w:sz w:val="28"/>
          <w:szCs w:val="28"/>
        </w:rPr>
        <w:t xml:space="preserve"> </w:t>
      </w:r>
    </w:p>
    <w:p w14:paraId="18B54269" w14:textId="500BDE44" w:rsidR="008719C6" w:rsidRDefault="00C72245" w:rsidP="00C70334">
      <w:pPr>
        <w:suppressAutoHyphens/>
        <w:spacing w:after="0"/>
        <w:ind w:firstLine="0"/>
        <w:jc w:val="center"/>
        <w:rPr>
          <w:rStyle w:val="nfase"/>
          <w:rFonts w:ascii="Times New Roman" w:hAnsi="Times New Roman"/>
          <w:b/>
          <w:i w:val="0"/>
          <w:color w:val="FF0000"/>
          <w:sz w:val="28"/>
          <w:szCs w:val="28"/>
        </w:rPr>
      </w:pPr>
      <w:r w:rsidRPr="00310E7E">
        <w:rPr>
          <w:rStyle w:val="nfase"/>
          <w:rFonts w:ascii="Times New Roman" w:hAnsi="Times New Roman"/>
          <w:b/>
          <w:i w:val="0"/>
          <w:color w:val="FF0000"/>
          <w:sz w:val="28"/>
          <w:szCs w:val="28"/>
        </w:rPr>
        <w:t xml:space="preserve">COM A </w:t>
      </w:r>
      <w:r w:rsidR="00310E7E" w:rsidRPr="00310E7E">
        <w:rPr>
          <w:rStyle w:val="nfase"/>
          <w:rFonts w:ascii="Times New Roman" w:hAnsi="Times New Roman"/>
          <w:b/>
          <w:i w:val="0"/>
          <w:color w:val="FF0000"/>
          <w:sz w:val="28"/>
          <w:szCs w:val="28"/>
        </w:rPr>
        <w:t>C</w:t>
      </w:r>
      <w:r w:rsidRPr="00310E7E">
        <w:rPr>
          <w:rStyle w:val="nfase"/>
          <w:rFonts w:ascii="Times New Roman" w:hAnsi="Times New Roman"/>
          <w:b/>
          <w:i w:val="0"/>
          <w:color w:val="FF0000"/>
          <w:sz w:val="28"/>
          <w:szCs w:val="28"/>
        </w:rPr>
        <w:t>OMUNIDADE LOCAL</w:t>
      </w:r>
    </w:p>
    <w:p w14:paraId="25313116" w14:textId="1118D5D9" w:rsidR="008719C6" w:rsidRP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pacing w:val="-2"/>
          <w:sz w:val="28"/>
          <w:szCs w:val="28"/>
        </w:rPr>
      </w:pPr>
      <w:r w:rsidRPr="000C2FBD">
        <w:rPr>
          <w:rFonts w:ascii="Times New Roman" w:hAnsi="Times New Roman"/>
          <w:spacing w:val="-2"/>
          <w:sz w:val="28"/>
          <w:szCs w:val="28"/>
        </w:rPr>
        <w:t xml:space="preserve">O Movimento dos </w:t>
      </w:r>
      <w:proofErr w:type="spellStart"/>
      <w:r w:rsidRPr="000C2FBD">
        <w:rPr>
          <w:rFonts w:ascii="Times New Roman" w:hAnsi="Times New Roman"/>
          <w:spacing w:val="-2"/>
          <w:sz w:val="28"/>
          <w:szCs w:val="28"/>
        </w:rPr>
        <w:t>Focolares</w:t>
      </w:r>
      <w:proofErr w:type="spellEnd"/>
      <w:r w:rsidRPr="000C2FBD">
        <w:rPr>
          <w:rFonts w:ascii="Times New Roman" w:hAnsi="Times New Roman"/>
          <w:spacing w:val="-2"/>
          <w:sz w:val="28"/>
          <w:szCs w:val="28"/>
        </w:rPr>
        <w:t xml:space="preserve"> no território favorecerá o papel da comunidade local como “comunidade educadora” e, portanto, ponto de referência e apoio no processo de formação. As pessoas da comunidade local são um recurso fundamental no acompanhamento das crianças</w:t>
      </w:r>
      <w:r w:rsidR="007C6DEF" w:rsidRPr="000C2FBD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922015" w:rsidRPr="000C2FBD">
        <w:rPr>
          <w:rFonts w:ascii="Times New Roman" w:hAnsi="Times New Roman"/>
          <w:spacing w:val="-2"/>
          <w:sz w:val="28"/>
          <w:szCs w:val="28"/>
        </w:rPr>
        <w:t xml:space="preserve">dos </w:t>
      </w:r>
      <w:r w:rsidRPr="000C2FBD">
        <w:rPr>
          <w:rFonts w:ascii="Times New Roman" w:hAnsi="Times New Roman"/>
          <w:spacing w:val="-2"/>
          <w:sz w:val="28"/>
          <w:szCs w:val="28"/>
        </w:rPr>
        <w:t>adolescentes e</w:t>
      </w:r>
      <w:r w:rsidR="007C6DEF" w:rsidRPr="000C2FBD">
        <w:rPr>
          <w:rFonts w:ascii="Times New Roman" w:hAnsi="Times New Roman"/>
          <w:spacing w:val="-2"/>
          <w:sz w:val="28"/>
          <w:szCs w:val="28"/>
        </w:rPr>
        <w:t xml:space="preserve"> das pessoas vulneráveis</w:t>
      </w:r>
      <w:r w:rsidRPr="000C2FBD">
        <w:rPr>
          <w:rFonts w:ascii="Times New Roman" w:hAnsi="Times New Roman"/>
          <w:spacing w:val="-2"/>
          <w:sz w:val="28"/>
          <w:szCs w:val="28"/>
        </w:rPr>
        <w:t>,</w:t>
      </w:r>
      <w:r w:rsidR="007410A9" w:rsidRPr="000C2FBD">
        <w:rPr>
          <w:rFonts w:ascii="Times New Roman" w:hAnsi="Times New Roman"/>
          <w:spacing w:val="-2"/>
          <w:sz w:val="28"/>
          <w:szCs w:val="28"/>
        </w:rPr>
        <w:t xml:space="preserve"> e,</w:t>
      </w:r>
      <w:r w:rsidR="002D7620" w:rsidRPr="000C2F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2FBD">
        <w:rPr>
          <w:rFonts w:ascii="Times New Roman" w:hAnsi="Times New Roman"/>
          <w:spacing w:val="-2"/>
          <w:sz w:val="28"/>
          <w:szCs w:val="28"/>
        </w:rPr>
        <w:t>quando oportuno, pode</w:t>
      </w:r>
      <w:r w:rsidR="007410A9" w:rsidRPr="000C2FBD">
        <w:rPr>
          <w:rFonts w:ascii="Times New Roman" w:hAnsi="Times New Roman"/>
          <w:spacing w:val="-2"/>
          <w:sz w:val="28"/>
          <w:szCs w:val="28"/>
        </w:rPr>
        <w:t>rão</w:t>
      </w:r>
      <w:r w:rsidRPr="000C2FBD">
        <w:rPr>
          <w:rFonts w:ascii="Times New Roman" w:hAnsi="Times New Roman"/>
          <w:spacing w:val="-2"/>
          <w:sz w:val="28"/>
          <w:szCs w:val="28"/>
        </w:rPr>
        <w:t xml:space="preserve"> oferecer as próprias </w:t>
      </w:r>
      <w:r w:rsidR="007410A9" w:rsidRPr="000C2FBD">
        <w:rPr>
          <w:rFonts w:ascii="Times New Roman" w:hAnsi="Times New Roman"/>
          <w:spacing w:val="-2"/>
          <w:sz w:val="28"/>
          <w:szCs w:val="28"/>
        </w:rPr>
        <w:t>habilidades</w:t>
      </w:r>
      <w:r w:rsidRPr="000C2FBD">
        <w:rPr>
          <w:rFonts w:ascii="Times New Roman" w:hAnsi="Times New Roman"/>
          <w:spacing w:val="-2"/>
          <w:sz w:val="28"/>
          <w:szCs w:val="28"/>
        </w:rPr>
        <w:t xml:space="preserve"> em inúmeras situações. Podem prestar os mais variados serviços, como por exemplo, </w:t>
      </w:r>
      <w:r w:rsidR="007C6DEF" w:rsidRPr="000C2FBD">
        <w:rPr>
          <w:rFonts w:ascii="Times New Roman" w:hAnsi="Times New Roman"/>
          <w:spacing w:val="-2"/>
          <w:sz w:val="28"/>
          <w:szCs w:val="28"/>
        </w:rPr>
        <w:t xml:space="preserve">o </w:t>
      </w:r>
      <w:r w:rsidRPr="000C2FBD">
        <w:rPr>
          <w:rFonts w:ascii="Times New Roman" w:hAnsi="Times New Roman"/>
          <w:spacing w:val="-2"/>
          <w:sz w:val="28"/>
          <w:szCs w:val="28"/>
        </w:rPr>
        <w:t>transporte ou acompanhamento junto com o assistente/animador em entidades de atendimento à saúde, ajudá-lo em encontros, reuniões ou congressos, animar as atividades, colaborar para a segurança do ambiente etc.</w:t>
      </w:r>
    </w:p>
    <w:p w14:paraId="68F8AB30" w14:textId="38D9EEFC" w:rsidR="0032777B" w:rsidRPr="004C2ED5" w:rsidRDefault="00D32A40" w:rsidP="004C2ED5">
      <w:pPr>
        <w:suppressAutoHyphens/>
        <w:ind w:firstLine="0"/>
        <w:jc w:val="center"/>
        <w:rPr>
          <w:rStyle w:val="nfase"/>
          <w:rFonts w:ascii="Times New Roman" w:hAnsi="Times New Roman"/>
          <w:i w:val="0"/>
          <w:iCs w:val="0"/>
          <w:spacing w:val="-2"/>
          <w:sz w:val="28"/>
          <w:szCs w:val="28"/>
        </w:rPr>
      </w:pPr>
      <w:r>
        <w:rPr>
          <w:rStyle w:val="nfase"/>
          <w:rFonts w:ascii="Times New Roman" w:hAnsi="Times New Roman"/>
          <w:i w:val="0"/>
          <w:iCs w:val="0"/>
          <w:noProof/>
          <w:spacing w:val="-2"/>
          <w:sz w:val="28"/>
          <w:szCs w:val="28"/>
        </w:rPr>
        <w:drawing>
          <wp:inline distT="0" distB="0" distL="0" distR="0" wp14:anchorId="3AE3601F" wp14:editId="4749CAF5">
            <wp:extent cx="4524292" cy="2531625"/>
            <wp:effectExtent l="0" t="0" r="0" b="254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575" cy="262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71B04" w14:textId="77D6AE88" w:rsidR="008719C6" w:rsidRDefault="00CD658C" w:rsidP="00F31F27">
      <w:pPr>
        <w:suppressAutoHyphens/>
        <w:spacing w:after="0" w:line="300" w:lineRule="atLeast"/>
        <w:ind w:firstLine="0"/>
        <w:jc w:val="center"/>
        <w:rPr>
          <w:rStyle w:val="nfase"/>
          <w:rFonts w:ascii="Times New Roman" w:hAnsi="Times New Roman"/>
          <w:b/>
          <w:i w:val="0"/>
          <w:color w:val="FF0000"/>
          <w:sz w:val="28"/>
          <w:szCs w:val="28"/>
        </w:rPr>
      </w:pPr>
      <w:r w:rsidRPr="00310E7E">
        <w:rPr>
          <w:rStyle w:val="nfase"/>
          <w:rFonts w:ascii="Times New Roman" w:hAnsi="Times New Roman"/>
          <w:b/>
          <w:i w:val="0"/>
          <w:color w:val="FF0000"/>
          <w:sz w:val="28"/>
          <w:szCs w:val="28"/>
        </w:rPr>
        <w:lastRenderedPageBreak/>
        <w:t>SEGURANÇA DOS AMBIENTES</w:t>
      </w:r>
    </w:p>
    <w:p w14:paraId="01F29EA8" w14:textId="77777777" w:rsidR="001F6F4B" w:rsidRPr="00310E7E" w:rsidRDefault="001F6F4B" w:rsidP="00F31F27">
      <w:pPr>
        <w:suppressAutoHyphens/>
        <w:spacing w:after="0" w:line="300" w:lineRule="atLeast"/>
        <w:ind w:firstLine="0"/>
        <w:jc w:val="center"/>
        <w:rPr>
          <w:rStyle w:val="nfase"/>
          <w:rFonts w:ascii="Times New Roman" w:hAnsi="Times New Roman"/>
          <w:b/>
          <w:i w:val="0"/>
          <w:color w:val="FF0000"/>
          <w:sz w:val="28"/>
          <w:szCs w:val="28"/>
        </w:rPr>
      </w:pPr>
    </w:p>
    <w:p w14:paraId="0D82733C" w14:textId="77777777" w:rsid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>Crianças</w:t>
      </w:r>
      <w:r w:rsidR="000A0998" w:rsidRPr="000C2FBD">
        <w:rPr>
          <w:rFonts w:ascii="Times New Roman" w:hAnsi="Times New Roman"/>
          <w:sz w:val="28"/>
          <w:szCs w:val="28"/>
        </w:rPr>
        <w:t xml:space="preserve">, </w:t>
      </w:r>
      <w:r w:rsidRPr="000C2FBD">
        <w:rPr>
          <w:rFonts w:ascii="Times New Roman" w:hAnsi="Times New Roman"/>
          <w:sz w:val="28"/>
          <w:szCs w:val="28"/>
        </w:rPr>
        <w:t>adolescentes</w:t>
      </w:r>
      <w:r w:rsidR="000A0998" w:rsidRPr="000C2FBD">
        <w:rPr>
          <w:rFonts w:ascii="Times New Roman" w:hAnsi="Times New Roman"/>
          <w:sz w:val="28"/>
          <w:szCs w:val="28"/>
        </w:rPr>
        <w:t xml:space="preserve"> </w:t>
      </w:r>
      <w:r w:rsidR="007473B6" w:rsidRPr="000C2FBD">
        <w:rPr>
          <w:rFonts w:ascii="Times New Roman" w:hAnsi="Times New Roman"/>
          <w:sz w:val="28"/>
          <w:szCs w:val="28"/>
        </w:rPr>
        <w:t>e</w:t>
      </w:r>
      <w:r w:rsidR="000A0998" w:rsidRPr="000C2FBD">
        <w:rPr>
          <w:rFonts w:ascii="Times New Roman" w:hAnsi="Times New Roman"/>
          <w:sz w:val="28"/>
          <w:szCs w:val="28"/>
        </w:rPr>
        <w:t xml:space="preserve"> pessoas vulneráveis</w:t>
      </w:r>
      <w:r w:rsidRPr="000C2FBD">
        <w:rPr>
          <w:rFonts w:ascii="Times New Roman" w:hAnsi="Times New Roman"/>
          <w:sz w:val="28"/>
          <w:szCs w:val="28"/>
        </w:rPr>
        <w:t xml:space="preserve"> são dotados de uma grande criatividade e fantasia</w:t>
      </w:r>
      <w:r w:rsidR="00922015" w:rsidRPr="000C2FBD">
        <w:rPr>
          <w:rFonts w:ascii="Times New Roman" w:hAnsi="Times New Roman"/>
          <w:sz w:val="28"/>
          <w:szCs w:val="28"/>
        </w:rPr>
        <w:t>,</w:t>
      </w:r>
      <w:r w:rsidRPr="000C2FBD">
        <w:rPr>
          <w:rFonts w:ascii="Times New Roman" w:hAnsi="Times New Roman"/>
          <w:sz w:val="28"/>
          <w:szCs w:val="28"/>
        </w:rPr>
        <w:t xml:space="preserve"> e </w:t>
      </w:r>
      <w:r w:rsidR="00911EB1" w:rsidRPr="000C2FBD">
        <w:rPr>
          <w:rFonts w:ascii="Times New Roman" w:hAnsi="Times New Roman"/>
          <w:sz w:val="28"/>
          <w:szCs w:val="28"/>
        </w:rPr>
        <w:t xml:space="preserve">são </w:t>
      </w:r>
      <w:r w:rsidRPr="000C2FBD">
        <w:rPr>
          <w:rFonts w:ascii="Times New Roman" w:hAnsi="Times New Roman"/>
          <w:sz w:val="28"/>
          <w:szCs w:val="28"/>
        </w:rPr>
        <w:t xml:space="preserve">particularmente empreendedores </w:t>
      </w:r>
      <w:r w:rsidR="006947C1" w:rsidRPr="000C2FBD">
        <w:rPr>
          <w:rFonts w:ascii="Times New Roman" w:hAnsi="Times New Roman"/>
          <w:sz w:val="28"/>
          <w:szCs w:val="28"/>
        </w:rPr>
        <w:t xml:space="preserve">e </w:t>
      </w:r>
      <w:r w:rsidRPr="000C2FBD">
        <w:rPr>
          <w:rFonts w:ascii="Times New Roman" w:hAnsi="Times New Roman"/>
          <w:sz w:val="28"/>
          <w:szCs w:val="28"/>
        </w:rPr>
        <w:t xml:space="preserve">se </w:t>
      </w:r>
      <w:r w:rsidR="00D31F8F" w:rsidRPr="000C2FBD">
        <w:rPr>
          <w:rFonts w:ascii="Times New Roman" w:hAnsi="Times New Roman"/>
          <w:sz w:val="28"/>
          <w:szCs w:val="28"/>
        </w:rPr>
        <w:t xml:space="preserve">integram </w:t>
      </w:r>
      <w:r w:rsidR="00911EB1" w:rsidRPr="000C2FBD">
        <w:rPr>
          <w:rFonts w:ascii="Times New Roman" w:hAnsi="Times New Roman"/>
          <w:sz w:val="28"/>
          <w:szCs w:val="28"/>
        </w:rPr>
        <w:t xml:space="preserve">com facilidade em </w:t>
      </w:r>
      <w:r w:rsidR="00D31F8F" w:rsidRPr="000C2FBD">
        <w:rPr>
          <w:rFonts w:ascii="Times New Roman" w:hAnsi="Times New Roman"/>
          <w:sz w:val="28"/>
          <w:szCs w:val="28"/>
        </w:rPr>
        <w:t>um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 xml:space="preserve">grupo, porque, </w:t>
      </w:r>
      <w:r w:rsidR="00310E7E" w:rsidRPr="000C2FBD">
        <w:rPr>
          <w:rFonts w:ascii="Times New Roman" w:hAnsi="Times New Roman"/>
          <w:sz w:val="28"/>
          <w:szCs w:val="28"/>
        </w:rPr>
        <w:t>segundo o ditado popular</w:t>
      </w:r>
      <w:r w:rsidRPr="000C2FBD">
        <w:rPr>
          <w:rFonts w:ascii="Times New Roman" w:hAnsi="Times New Roman"/>
          <w:sz w:val="28"/>
          <w:szCs w:val="28"/>
        </w:rPr>
        <w:t>, “a união faz a força”; até aqueles que sozinhos não conseguem realizar algumas ações, juntos perdem a inibição e se lançam de forma surpreendente. Tais comportamentos são altamente positivos</w:t>
      </w:r>
      <w:r w:rsidR="0061243C" w:rsidRPr="000C2FBD">
        <w:rPr>
          <w:rFonts w:ascii="Times New Roman" w:hAnsi="Times New Roman"/>
          <w:sz w:val="28"/>
          <w:szCs w:val="28"/>
        </w:rPr>
        <w:t>,</w:t>
      </w:r>
      <w:r w:rsidRPr="000C2FBD">
        <w:rPr>
          <w:rFonts w:ascii="Times New Roman" w:hAnsi="Times New Roman"/>
          <w:sz w:val="28"/>
          <w:szCs w:val="28"/>
        </w:rPr>
        <w:t xml:space="preserve"> porque favorecem o crescimento pessoal, a abertura aos outros, a sociabilidade etc. Ao mesmo tempo, os assistentes/animadores devem estar vigilantes a fim de prevenir ou evitar situações que ofereçam risco ou perigo</w:t>
      </w:r>
      <w:r w:rsidR="00911EB1" w:rsidRPr="000C2FBD">
        <w:rPr>
          <w:rFonts w:ascii="Times New Roman" w:hAnsi="Times New Roman"/>
          <w:sz w:val="28"/>
          <w:szCs w:val="28"/>
        </w:rPr>
        <w:t xml:space="preserve"> de acidentes</w:t>
      </w:r>
      <w:r w:rsidRPr="008F2B7E">
        <w:rPr>
          <w:vertAlign w:val="superscript"/>
        </w:rPr>
        <w:footnoteReference w:id="12"/>
      </w:r>
      <w:r w:rsidRPr="000C2FBD">
        <w:rPr>
          <w:rFonts w:ascii="Times New Roman" w:hAnsi="Times New Roman"/>
          <w:sz w:val="28"/>
          <w:szCs w:val="28"/>
        </w:rPr>
        <w:t>.</w:t>
      </w:r>
    </w:p>
    <w:p w14:paraId="68FB06F5" w14:textId="77777777" w:rsid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 xml:space="preserve">A este propósito, é responsabilidade do assistente/animador estar atento </w:t>
      </w:r>
      <w:r w:rsidR="0061243C" w:rsidRPr="000C2FBD">
        <w:rPr>
          <w:rFonts w:ascii="Times New Roman" w:hAnsi="Times New Roman"/>
          <w:sz w:val="28"/>
          <w:szCs w:val="28"/>
        </w:rPr>
        <w:t xml:space="preserve">à </w:t>
      </w:r>
      <w:r w:rsidRPr="000C2FBD">
        <w:rPr>
          <w:rFonts w:ascii="Times New Roman" w:hAnsi="Times New Roman"/>
          <w:sz w:val="28"/>
          <w:szCs w:val="28"/>
        </w:rPr>
        <w:t>escolha dos ambientes onde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>realizarão as suas atividades, com uma atenção orientada à prevenção de possíveis acidentes. De qualquer forma, conscientes da impossibilidade de prever todas as suas possíveis ações.</w:t>
      </w:r>
    </w:p>
    <w:p w14:paraId="29D35C09" w14:textId="77777777" w:rsidR="000C2FBD" w:rsidRP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pacing w:val="-4"/>
          <w:sz w:val="28"/>
          <w:szCs w:val="28"/>
        </w:rPr>
        <w:t>Partindo dessa premissa</w:t>
      </w:r>
      <w:r w:rsidR="0061243C" w:rsidRPr="000C2FBD">
        <w:rPr>
          <w:rFonts w:ascii="Times New Roman" w:hAnsi="Times New Roman"/>
          <w:spacing w:val="-4"/>
          <w:sz w:val="28"/>
          <w:szCs w:val="28"/>
        </w:rPr>
        <w:t>,</w:t>
      </w:r>
      <w:r w:rsidRPr="000C2FBD">
        <w:rPr>
          <w:rFonts w:ascii="Times New Roman" w:hAnsi="Times New Roman"/>
          <w:spacing w:val="-4"/>
          <w:sz w:val="28"/>
          <w:szCs w:val="28"/>
        </w:rPr>
        <w:t xml:space="preserve"> o assistente/animador, com outro adulto, escolherá espaços </w:t>
      </w:r>
      <w:r w:rsidR="006947C1" w:rsidRPr="000C2FBD">
        <w:rPr>
          <w:rFonts w:ascii="Times New Roman" w:hAnsi="Times New Roman"/>
          <w:spacing w:val="-4"/>
          <w:sz w:val="28"/>
          <w:szCs w:val="28"/>
        </w:rPr>
        <w:t>adequados às</w:t>
      </w:r>
      <w:r w:rsidR="00911EB1" w:rsidRPr="000C2FBD">
        <w:rPr>
          <w:rFonts w:ascii="Times New Roman" w:hAnsi="Times New Roman"/>
          <w:spacing w:val="-4"/>
          <w:sz w:val="28"/>
        </w:rPr>
        <w:t xml:space="preserve"> </w:t>
      </w:r>
      <w:r w:rsidRPr="000C2FBD">
        <w:rPr>
          <w:rFonts w:ascii="Times New Roman" w:hAnsi="Times New Roman"/>
          <w:spacing w:val="-4"/>
          <w:sz w:val="28"/>
          <w:szCs w:val="28"/>
        </w:rPr>
        <w:t>idade</w:t>
      </w:r>
      <w:r w:rsidR="007473B6" w:rsidRPr="000C2FBD">
        <w:rPr>
          <w:rFonts w:ascii="Times New Roman" w:hAnsi="Times New Roman"/>
          <w:spacing w:val="-4"/>
          <w:sz w:val="28"/>
          <w:szCs w:val="28"/>
        </w:rPr>
        <w:t xml:space="preserve">s e </w:t>
      </w:r>
      <w:r w:rsidR="0061243C" w:rsidRPr="000C2FBD">
        <w:rPr>
          <w:rFonts w:ascii="Times New Roman" w:hAnsi="Times New Roman"/>
          <w:spacing w:val="-4"/>
          <w:sz w:val="28"/>
        </w:rPr>
        <w:t>às</w:t>
      </w:r>
      <w:r w:rsidR="0061243C" w:rsidRPr="000C2FBD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="007473B6" w:rsidRPr="000C2FBD">
        <w:rPr>
          <w:rFonts w:ascii="Times New Roman" w:hAnsi="Times New Roman"/>
          <w:spacing w:val="-4"/>
          <w:sz w:val="28"/>
          <w:szCs w:val="28"/>
        </w:rPr>
        <w:t>condições</w:t>
      </w:r>
      <w:r w:rsidR="002D7620" w:rsidRPr="000C2FB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C6C8D" w:rsidRPr="000C2FBD">
        <w:rPr>
          <w:rFonts w:ascii="Times New Roman" w:hAnsi="Times New Roman"/>
          <w:spacing w:val="-4"/>
          <w:sz w:val="28"/>
        </w:rPr>
        <w:t>das crianças, dos adolescentes ou das</w:t>
      </w:r>
      <w:r w:rsidR="001C6C8D" w:rsidRPr="000C2FBD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="001C6C8D" w:rsidRPr="000C2FBD">
        <w:rPr>
          <w:rFonts w:ascii="Times New Roman" w:hAnsi="Times New Roman"/>
          <w:spacing w:val="-4"/>
          <w:sz w:val="28"/>
        </w:rPr>
        <w:t>pessoas vulneráveis</w:t>
      </w:r>
      <w:r w:rsidR="001C6C8D" w:rsidRPr="000C2F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C2FBD">
        <w:rPr>
          <w:rFonts w:ascii="Times New Roman" w:hAnsi="Times New Roman"/>
          <w:spacing w:val="-4"/>
          <w:sz w:val="28"/>
          <w:szCs w:val="28"/>
        </w:rPr>
        <w:t>para realizar as atividades programadas</w:t>
      </w:r>
      <w:r w:rsidR="00903F45" w:rsidRPr="000C2FBD">
        <w:rPr>
          <w:rFonts w:ascii="Times New Roman" w:hAnsi="Times New Roman"/>
          <w:spacing w:val="-4"/>
          <w:sz w:val="28"/>
          <w:szCs w:val="28"/>
        </w:rPr>
        <w:t>.</w:t>
      </w:r>
    </w:p>
    <w:p w14:paraId="28DAAABC" w14:textId="77777777" w:rsid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pacing w:val="-4"/>
          <w:sz w:val="28"/>
          <w:szCs w:val="28"/>
        </w:rPr>
        <w:t>Quando da realização de alguma atividade em que devam pernoitar fora de casa, os dormitórios devem ser ambientes grandes, com camas apropriadas para a condição e idade</w:t>
      </w:r>
      <w:r w:rsidR="001C6C8D" w:rsidRPr="000C2FBD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="001C6C8D" w:rsidRPr="000C2FBD">
        <w:rPr>
          <w:rFonts w:ascii="Times New Roman" w:hAnsi="Times New Roman"/>
          <w:spacing w:val="-4"/>
          <w:sz w:val="28"/>
        </w:rPr>
        <w:t>das crianças, dos adolescentes ou das pessoas vulneráveis</w:t>
      </w:r>
      <w:r w:rsidRPr="000C2FBD">
        <w:rPr>
          <w:rFonts w:ascii="Times New Roman" w:hAnsi="Times New Roman"/>
          <w:spacing w:val="-4"/>
          <w:sz w:val="28"/>
          <w:szCs w:val="28"/>
        </w:rPr>
        <w:t xml:space="preserve">. Durante o descanso noturno, os adultos dormirão em espaços diferentes </w:t>
      </w:r>
      <w:r w:rsidR="00D31F8F" w:rsidRPr="000C2FBD">
        <w:rPr>
          <w:rFonts w:ascii="Times New Roman" w:hAnsi="Times New Roman"/>
          <w:spacing w:val="-4"/>
          <w:sz w:val="28"/>
          <w:szCs w:val="28"/>
        </w:rPr>
        <w:t>ao</w:t>
      </w:r>
      <w:r w:rsidRPr="000C2FBD">
        <w:rPr>
          <w:rFonts w:ascii="Times New Roman" w:hAnsi="Times New Roman"/>
          <w:spacing w:val="-4"/>
          <w:sz w:val="28"/>
          <w:szCs w:val="28"/>
        </w:rPr>
        <w:t xml:space="preserve"> das crianças ou </w:t>
      </w:r>
      <w:r w:rsidR="001C6C8D" w:rsidRPr="000C2FBD">
        <w:rPr>
          <w:rFonts w:ascii="Times New Roman" w:hAnsi="Times New Roman"/>
          <w:spacing w:val="-4"/>
          <w:sz w:val="28"/>
        </w:rPr>
        <w:t>dos</w:t>
      </w:r>
      <w:r w:rsidR="001C6C8D" w:rsidRPr="000C2FBD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0C2FBD">
        <w:rPr>
          <w:rFonts w:ascii="Times New Roman" w:hAnsi="Times New Roman"/>
          <w:spacing w:val="-4"/>
          <w:sz w:val="28"/>
          <w:szCs w:val="28"/>
        </w:rPr>
        <w:t>adolescentes, embora assegurando a devida vigilância</w:t>
      </w:r>
      <w:r w:rsidRPr="000C2FBD">
        <w:rPr>
          <w:rFonts w:ascii="Times New Roman" w:hAnsi="Times New Roman"/>
          <w:sz w:val="28"/>
          <w:szCs w:val="28"/>
        </w:rPr>
        <w:t>.</w:t>
      </w:r>
    </w:p>
    <w:p w14:paraId="0DB42951" w14:textId="37D2B0F0" w:rsidR="00647DA0" w:rsidRPr="000C2FBD" w:rsidRDefault="00750A71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 xml:space="preserve">Antes de qualquer atividade, deverá ocorrer uma reunião com os </w:t>
      </w:r>
      <w:r w:rsidR="00673C9F" w:rsidRPr="000C2FBD">
        <w:rPr>
          <w:rFonts w:ascii="Times New Roman" w:hAnsi="Times New Roman"/>
          <w:sz w:val="28"/>
          <w:szCs w:val="28"/>
        </w:rPr>
        <w:t>genitores/</w:t>
      </w:r>
      <w:r w:rsidRPr="000C2FBD">
        <w:rPr>
          <w:rFonts w:ascii="Times New Roman" w:hAnsi="Times New Roman"/>
          <w:sz w:val="28"/>
          <w:szCs w:val="28"/>
        </w:rPr>
        <w:t xml:space="preserve"> responsáveis pelas crianças, adolescentes ou pessoas vulneráveis, e os adultos que os acompanharão, ocasião em que serão fornecidas as informações sobre o programa e as regra</w:t>
      </w:r>
      <w:r w:rsidR="001C6C8D" w:rsidRPr="000C2FBD">
        <w:rPr>
          <w:rFonts w:ascii="Times New Roman" w:hAnsi="Times New Roman"/>
          <w:sz w:val="28"/>
          <w:szCs w:val="28"/>
        </w:rPr>
        <w:t>s</w:t>
      </w:r>
      <w:r w:rsidR="006E563C">
        <w:rPr>
          <w:rStyle w:val="Refdenotaderodap"/>
          <w:rFonts w:ascii="Times New Roman" w:hAnsi="Times New Roman"/>
          <w:sz w:val="28"/>
          <w:szCs w:val="28"/>
        </w:rPr>
        <w:footnoteReference w:id="13"/>
      </w:r>
      <w:r w:rsidRPr="000C2FBD">
        <w:rPr>
          <w:rFonts w:ascii="Times New Roman" w:hAnsi="Times New Roman"/>
          <w:sz w:val="28"/>
          <w:szCs w:val="28"/>
        </w:rPr>
        <w:t xml:space="preserve"> a serem cumpridas e compartilhadas por todos.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>Nessa oportunidade serão apresentadas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>inclusive as medidas a serem aplicadas em caso de inobservância das regras</w:t>
      </w:r>
      <w:r w:rsidR="00AF2213" w:rsidRPr="000C2FBD">
        <w:rPr>
          <w:rFonts w:ascii="Times New Roman" w:hAnsi="Times New Roman"/>
          <w:sz w:val="28"/>
          <w:szCs w:val="28"/>
        </w:rPr>
        <w:t>;</w:t>
      </w:r>
      <w:r w:rsidRPr="000C2FBD">
        <w:rPr>
          <w:rFonts w:ascii="Times New Roman" w:hAnsi="Times New Roman"/>
          <w:sz w:val="28"/>
          <w:szCs w:val="28"/>
        </w:rPr>
        <w:t xml:space="preserve"> </w:t>
      </w:r>
      <w:r w:rsidR="009F64DF" w:rsidRPr="000C2FBD">
        <w:rPr>
          <w:rFonts w:ascii="Times New Roman" w:hAnsi="Times New Roman"/>
          <w:sz w:val="28"/>
          <w:szCs w:val="28"/>
        </w:rPr>
        <w:t>em ocorrendo</w:t>
      </w:r>
      <w:r w:rsidRPr="000C2FBD">
        <w:rPr>
          <w:rFonts w:ascii="Times New Roman" w:hAnsi="Times New Roman"/>
          <w:sz w:val="28"/>
          <w:szCs w:val="28"/>
        </w:rPr>
        <w:t xml:space="preserve">, os </w:t>
      </w:r>
      <w:r w:rsidR="00673C9F" w:rsidRPr="000C2FBD">
        <w:rPr>
          <w:rFonts w:ascii="Times New Roman" w:hAnsi="Times New Roman"/>
          <w:sz w:val="28"/>
          <w:szCs w:val="28"/>
        </w:rPr>
        <w:t>genitores</w:t>
      </w:r>
      <w:r w:rsidRPr="000C2FBD">
        <w:rPr>
          <w:rFonts w:ascii="Times New Roman" w:hAnsi="Times New Roman"/>
          <w:sz w:val="28"/>
          <w:szCs w:val="28"/>
        </w:rPr>
        <w:t xml:space="preserve"> serão imediatamente </w:t>
      </w:r>
      <w:r w:rsidR="009F64DF" w:rsidRPr="000C2FBD">
        <w:rPr>
          <w:rFonts w:ascii="Times New Roman" w:hAnsi="Times New Roman"/>
          <w:sz w:val="28"/>
          <w:szCs w:val="28"/>
        </w:rPr>
        <w:t xml:space="preserve">comunicados, </w:t>
      </w:r>
      <w:r w:rsidRPr="000C2FBD">
        <w:rPr>
          <w:rFonts w:ascii="Times New Roman" w:hAnsi="Times New Roman"/>
          <w:sz w:val="28"/>
          <w:szCs w:val="28"/>
        </w:rPr>
        <w:t xml:space="preserve">avaliando-se a suspensão temporária ou definitiva </w:t>
      </w:r>
      <w:r w:rsidR="009F64DF" w:rsidRPr="000C2FBD">
        <w:rPr>
          <w:rFonts w:ascii="Times New Roman" w:hAnsi="Times New Roman"/>
          <w:sz w:val="28"/>
          <w:szCs w:val="28"/>
        </w:rPr>
        <w:t xml:space="preserve">da criança, do adolescente ou da pessoa vulnerável. Não se trata de uma punição, mas de uma </w:t>
      </w:r>
      <w:r w:rsidR="009F64DF" w:rsidRPr="000C2FBD">
        <w:rPr>
          <w:rFonts w:ascii="Times New Roman" w:hAnsi="Times New Roman"/>
          <w:sz w:val="28"/>
          <w:szCs w:val="28"/>
        </w:rPr>
        <w:lastRenderedPageBreak/>
        <w:t>oportunidade pedagógica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="009F64DF" w:rsidRPr="000C2FBD">
        <w:rPr>
          <w:rFonts w:ascii="Times New Roman" w:hAnsi="Times New Roman"/>
          <w:sz w:val="28"/>
          <w:szCs w:val="28"/>
        </w:rPr>
        <w:t>e de crescimento do infrator</w:t>
      </w:r>
      <w:r w:rsidR="00AF2213" w:rsidRPr="000C2FBD">
        <w:rPr>
          <w:rFonts w:ascii="Times New Roman" w:hAnsi="Times New Roman"/>
          <w:sz w:val="28"/>
          <w:szCs w:val="28"/>
        </w:rPr>
        <w:t>,</w:t>
      </w:r>
      <w:r w:rsidR="009F64DF" w:rsidRPr="000C2FBD">
        <w:rPr>
          <w:rFonts w:ascii="Times New Roman" w:hAnsi="Times New Roman"/>
          <w:sz w:val="28"/>
          <w:szCs w:val="28"/>
        </w:rPr>
        <w:t xml:space="preserve"> que poderá ser readmitido numa avaliação conjunta com os </w:t>
      </w:r>
      <w:r w:rsidR="00480933" w:rsidRPr="000C2FBD">
        <w:rPr>
          <w:rFonts w:ascii="Times New Roman" w:hAnsi="Times New Roman"/>
          <w:sz w:val="28"/>
          <w:szCs w:val="28"/>
        </w:rPr>
        <w:t>genitores/</w:t>
      </w:r>
      <w:r w:rsidR="009F64DF" w:rsidRPr="000C2FBD">
        <w:rPr>
          <w:rFonts w:ascii="Times New Roman" w:hAnsi="Times New Roman"/>
          <w:sz w:val="28"/>
          <w:szCs w:val="28"/>
        </w:rPr>
        <w:t>responsáveis.</w:t>
      </w: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77D6B" w:rsidRPr="00903F45" w14:paraId="7F19D9EE" w14:textId="77777777" w:rsidTr="00023BEC">
        <w:tc>
          <w:tcPr>
            <w:tcW w:w="9204" w:type="dxa"/>
            <w:vAlign w:val="center"/>
          </w:tcPr>
          <w:p w14:paraId="53A1BE99" w14:textId="6A9022E4" w:rsidR="00977D6B" w:rsidRPr="00023BEC" w:rsidRDefault="00977D6B" w:rsidP="00903F45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3BEC">
              <w:rPr>
                <w:rFonts w:ascii="Times New Roman" w:hAnsi="Times New Roman"/>
                <w:b/>
                <w:bCs/>
                <w:sz w:val="28"/>
                <w:szCs w:val="28"/>
              </w:rPr>
              <w:t>Características necessária</w:t>
            </w:r>
            <w:r w:rsidR="0063036B" w:rsidRPr="00023B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 </w:t>
            </w:r>
            <w:r w:rsidR="000D70F2" w:rsidRPr="00023BEC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 w:rsidRPr="00023BEC">
              <w:rPr>
                <w:rFonts w:ascii="Times New Roman" w:hAnsi="Times New Roman"/>
                <w:b/>
                <w:bCs/>
                <w:sz w:val="28"/>
                <w:szCs w:val="28"/>
              </w:rPr>
              <w:t>os ambientes de encontro:</w:t>
            </w:r>
          </w:p>
        </w:tc>
      </w:tr>
      <w:tr w:rsidR="00977D6B" w:rsidRPr="00903F45" w14:paraId="00CBA885" w14:textId="77777777" w:rsidTr="00023BEC">
        <w:tc>
          <w:tcPr>
            <w:tcW w:w="9204" w:type="dxa"/>
          </w:tcPr>
          <w:p w14:paraId="1DCA8450" w14:textId="2A95D077" w:rsidR="00977D6B" w:rsidRPr="00903F45" w:rsidRDefault="000D70F2" w:rsidP="00903F45">
            <w:pPr>
              <w:pStyle w:val="Textodenotaderodap"/>
              <w:numPr>
                <w:ilvl w:val="0"/>
                <w:numId w:val="38"/>
              </w:numPr>
              <w:ind w:left="426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 w:rsidR="00977D6B" w:rsidRPr="00903F45">
              <w:rPr>
                <w:rFonts w:ascii="Times New Roman" w:hAnsi="Times New Roman"/>
                <w:spacing w:val="-2"/>
                <w:sz w:val="28"/>
                <w:szCs w:val="28"/>
              </w:rPr>
              <w:t>s salas para os encontros devem ser preferencialmente espaçosas, com possíveis acessos para jardins, através de entradas internas e não pela rua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</w:p>
          <w:p w14:paraId="7D42A67C" w14:textId="10B16241" w:rsidR="00977D6B" w:rsidRPr="00903F45" w:rsidRDefault="000D70F2" w:rsidP="00903F45">
            <w:pPr>
              <w:pStyle w:val="Textodenotaderodap"/>
              <w:numPr>
                <w:ilvl w:val="0"/>
                <w:numId w:val="38"/>
              </w:numPr>
              <w:ind w:left="426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no </w:t>
            </w:r>
            <w:r w:rsidR="00977D6B" w:rsidRPr="00903F45">
              <w:rPr>
                <w:rFonts w:ascii="Times New Roman" w:hAnsi="Times New Roman"/>
                <w:spacing w:val="-2"/>
                <w:sz w:val="28"/>
                <w:szCs w:val="28"/>
              </w:rPr>
              <w:t>caso de</w:t>
            </w:r>
            <w:r w:rsidR="00977D6B" w:rsidRPr="00903F45">
              <w:rPr>
                <w:rFonts w:ascii="Times New Roman" w:hAnsi="Times New Roman"/>
                <w:color w:val="FF0000"/>
                <w:spacing w:val="-2"/>
                <w:sz w:val="28"/>
                <w:szCs w:val="28"/>
              </w:rPr>
              <w:t xml:space="preserve"> </w:t>
            </w:r>
            <w:r w:rsidR="00977D6B" w:rsidRPr="00903F45">
              <w:rPr>
                <w:rFonts w:ascii="Times New Roman" w:hAnsi="Times New Roman"/>
                <w:spacing w:val="-2"/>
                <w:sz w:val="28"/>
                <w:szCs w:val="28"/>
              </w:rPr>
              <w:t>que seja necessário um palco para as atividades, este deverá ser adequado à idade das crianças ou adolescentes, portanto não perigoso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="00977D6B" w:rsidRPr="00903F4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14:paraId="00F9D072" w14:textId="71AC5864" w:rsidR="00977D6B" w:rsidRPr="00903F45" w:rsidRDefault="000D70F2" w:rsidP="00903F45">
            <w:pPr>
              <w:pStyle w:val="Textodenotaderodap"/>
              <w:numPr>
                <w:ilvl w:val="0"/>
                <w:numId w:val="38"/>
              </w:numPr>
              <w:ind w:left="426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o </w:t>
            </w:r>
            <w:r w:rsidR="00977D6B" w:rsidRPr="00903F45">
              <w:rPr>
                <w:rFonts w:ascii="Times New Roman" w:hAnsi="Times New Roman"/>
                <w:spacing w:val="-2"/>
                <w:sz w:val="28"/>
                <w:szCs w:val="28"/>
              </w:rPr>
              <w:t>edifício seja dotado das saídas de segurança necessárias e as escadas tenham as proteções exigidas pelas normas legais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</w:p>
          <w:p w14:paraId="0ABE6063" w14:textId="3E6A94D8" w:rsidR="00977D6B" w:rsidRPr="00903F45" w:rsidRDefault="000D70F2" w:rsidP="00903F45">
            <w:pPr>
              <w:pStyle w:val="Textodenotaderodap"/>
              <w:numPr>
                <w:ilvl w:val="0"/>
                <w:numId w:val="38"/>
              </w:numPr>
              <w:ind w:left="426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o</w:t>
            </w:r>
            <w:r w:rsidR="00977D6B" w:rsidRPr="00903F45">
              <w:rPr>
                <w:rFonts w:ascii="Times New Roman" w:hAnsi="Times New Roman"/>
                <w:spacing w:val="-4"/>
                <w:sz w:val="28"/>
                <w:szCs w:val="28"/>
              </w:rPr>
              <w:t>s dormitórios devem ser ambientes grandes, com camas apropriadas para a condição e idade</w:t>
            </w:r>
            <w:r w:rsidR="00977D6B" w:rsidRPr="00903F45">
              <w:rPr>
                <w:rFonts w:ascii="Times New Roman" w:hAnsi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77D6B" w:rsidRPr="00903F45">
              <w:rPr>
                <w:rFonts w:ascii="Times New Roman" w:hAnsi="Times New Roman"/>
                <w:spacing w:val="-4"/>
                <w:sz w:val="28"/>
                <w:szCs w:val="28"/>
              </w:rPr>
              <w:t>das crianças, dos adolescentes ou das pessoas vulneráveis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</w:p>
          <w:p w14:paraId="44846792" w14:textId="56915C47" w:rsidR="00977D6B" w:rsidRPr="00903F45" w:rsidRDefault="000D70F2" w:rsidP="00903F45">
            <w:pPr>
              <w:pStyle w:val="Textodenotaderodap"/>
              <w:numPr>
                <w:ilvl w:val="0"/>
                <w:numId w:val="38"/>
              </w:numPr>
              <w:ind w:left="426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é </w:t>
            </w:r>
            <w:r w:rsidR="00977D6B" w:rsidRPr="00903F45">
              <w:rPr>
                <w:rFonts w:ascii="Times New Roman" w:hAnsi="Times New Roman"/>
                <w:sz w:val="28"/>
                <w:szCs w:val="28"/>
              </w:rPr>
              <w:t>desejável que o local onde o adulto dorme seja separado, mas adjacente, a fim de garantir a vigilância. Se isso não for possível, é aconselhável que pelo menos dois adultos possam pernoitar no mesmo quarto das crianças ou adolescentes, mas a uma distância adequada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77D6B" w:rsidRPr="00903F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6861476" w14:textId="5B574863" w:rsidR="00977D6B" w:rsidRPr="00903F45" w:rsidRDefault="000D70F2" w:rsidP="00903F45">
            <w:pPr>
              <w:pStyle w:val="Textodenotaderodap"/>
              <w:numPr>
                <w:ilvl w:val="0"/>
                <w:numId w:val="38"/>
              </w:numPr>
              <w:ind w:left="426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="00977D6B" w:rsidRPr="00903F45">
              <w:rPr>
                <w:rFonts w:ascii="Times New Roman" w:hAnsi="Times New Roman"/>
                <w:sz w:val="28"/>
                <w:szCs w:val="28"/>
              </w:rPr>
              <w:t>dultos e crianças, adolescentes e pessoas vulneráveis não devem utilizar os banheiros ao mesmo tempo, assim como também não devem vestir-se em frente um do outro</w:t>
            </w:r>
            <w:r w:rsidR="00977D6B" w:rsidRPr="00903F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200CABE4" w14:textId="77777777" w:rsidR="00D31F8F" w:rsidRDefault="00D31F8F" w:rsidP="00647DA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14:paraId="0E495CB4" w14:textId="736EECCF" w:rsidR="00647DA0" w:rsidRDefault="004C2ED5" w:rsidP="00965FEC">
      <w:pPr>
        <w:suppressAutoHyphens/>
        <w:ind w:firstLine="0"/>
        <w:jc w:val="center"/>
        <w:rPr>
          <w:rStyle w:val="nfase"/>
          <w:rFonts w:ascii="Times New Roman" w:hAnsi="Times New Roman"/>
          <w:b/>
          <w:i w:val="0"/>
          <w:color w:val="FF0000"/>
          <w:sz w:val="28"/>
        </w:rPr>
      </w:pPr>
      <w:r>
        <w:rPr>
          <w:rStyle w:val="nfase"/>
          <w:rFonts w:ascii="Times New Roman" w:hAnsi="Times New Roman"/>
          <w:b/>
          <w:i w:val="0"/>
          <w:noProof/>
          <w:color w:val="FF0000"/>
          <w:sz w:val="28"/>
        </w:rPr>
        <w:drawing>
          <wp:inline distT="0" distB="0" distL="0" distR="0" wp14:anchorId="39D705B6" wp14:editId="7C9CC970">
            <wp:extent cx="5359180" cy="2316556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56" cy="232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FAFB9" w14:textId="77777777" w:rsidR="00965FEC" w:rsidRDefault="00965FEC" w:rsidP="00965FEC">
      <w:pPr>
        <w:suppressAutoHyphens/>
        <w:ind w:firstLine="0"/>
        <w:jc w:val="center"/>
        <w:rPr>
          <w:rStyle w:val="nfase"/>
          <w:rFonts w:ascii="Times New Roman" w:hAnsi="Times New Roman"/>
          <w:b/>
          <w:i w:val="0"/>
          <w:color w:val="FF0000"/>
          <w:sz w:val="28"/>
        </w:rPr>
      </w:pPr>
    </w:p>
    <w:p w14:paraId="2F762664" w14:textId="77777777" w:rsidR="009F64DF" w:rsidRPr="009F64DF" w:rsidRDefault="009F64DF" w:rsidP="00390D0E">
      <w:pPr>
        <w:suppressAutoHyphens/>
        <w:jc w:val="center"/>
        <w:rPr>
          <w:rStyle w:val="nfase"/>
          <w:rFonts w:ascii="Times New Roman" w:hAnsi="Times New Roman"/>
          <w:i w:val="0"/>
          <w:color w:val="FF0000"/>
          <w:sz w:val="28"/>
        </w:rPr>
      </w:pPr>
      <w:r>
        <w:rPr>
          <w:rStyle w:val="nfase"/>
          <w:rFonts w:ascii="Times New Roman" w:hAnsi="Times New Roman"/>
          <w:b/>
          <w:i w:val="0"/>
          <w:color w:val="FF0000"/>
          <w:sz w:val="28"/>
        </w:rPr>
        <w:t xml:space="preserve">ATIVIDADES COM PERNOITE FORA DO PAÍS DE RESIDÊNCIA </w:t>
      </w:r>
    </w:p>
    <w:p w14:paraId="62ABA6FA" w14:textId="3CFB3139" w:rsidR="009F64DF" w:rsidRPr="000C2FBD" w:rsidRDefault="009F64DF" w:rsidP="000C2FBD">
      <w:pPr>
        <w:pStyle w:val="PargrafodaLista"/>
        <w:numPr>
          <w:ilvl w:val="0"/>
          <w:numId w:val="43"/>
        </w:numPr>
        <w:ind w:left="0"/>
        <w:rPr>
          <w:rStyle w:val="nfase"/>
          <w:rFonts w:ascii="Times New Roman" w:hAnsi="Times New Roman"/>
          <w:i w:val="0"/>
          <w:sz w:val="28"/>
        </w:rPr>
      </w:pPr>
      <w:r w:rsidRPr="000C2FBD">
        <w:rPr>
          <w:rStyle w:val="nfase"/>
          <w:rFonts w:ascii="Times New Roman" w:hAnsi="Times New Roman"/>
          <w:i w:val="0"/>
          <w:sz w:val="28"/>
        </w:rPr>
        <w:t>As experiências fora do país de residência da criança, do adolescente ou da pessoa vulnerável constituem uma oportunidade de crescimento e amadurecimento</w:t>
      </w:r>
      <w:r w:rsidR="009228A8" w:rsidRPr="000C2FBD">
        <w:rPr>
          <w:rStyle w:val="nfase"/>
          <w:rFonts w:ascii="Times New Roman" w:hAnsi="Times New Roman"/>
          <w:i w:val="0"/>
          <w:sz w:val="28"/>
        </w:rPr>
        <w:t xml:space="preserve"> que devem ser previamente preparadas, observando-se os seguintes pressupostos: </w:t>
      </w:r>
    </w:p>
    <w:p w14:paraId="6E31A271" w14:textId="77777777" w:rsidR="009228A8" w:rsidRDefault="009228A8" w:rsidP="000C2FBD">
      <w:pPr>
        <w:pStyle w:val="PargrafodaLista"/>
        <w:numPr>
          <w:ilvl w:val="0"/>
          <w:numId w:val="35"/>
        </w:numPr>
        <w:ind w:left="567"/>
        <w:rPr>
          <w:rStyle w:val="nfase"/>
          <w:rFonts w:ascii="Times New Roman" w:hAnsi="Times New Roman"/>
          <w:i w:val="0"/>
          <w:color w:val="auto"/>
          <w:sz w:val="28"/>
        </w:rPr>
      </w:pPr>
      <w:r>
        <w:rPr>
          <w:rStyle w:val="nfase"/>
          <w:rFonts w:ascii="Times New Roman" w:hAnsi="Times New Roman"/>
          <w:i w:val="0"/>
          <w:color w:val="auto"/>
          <w:sz w:val="28"/>
        </w:rPr>
        <w:t xml:space="preserve">os </w:t>
      </w:r>
      <w:r w:rsidR="0090147C">
        <w:rPr>
          <w:rFonts w:ascii="Times New Roman" w:hAnsi="Times New Roman"/>
          <w:sz w:val="28"/>
          <w:szCs w:val="28"/>
        </w:rPr>
        <w:t>genitores</w:t>
      </w:r>
      <w:r>
        <w:rPr>
          <w:rStyle w:val="nfase"/>
          <w:rFonts w:ascii="Times New Roman" w:hAnsi="Times New Roman"/>
          <w:i w:val="0"/>
          <w:color w:val="auto"/>
          <w:sz w:val="28"/>
        </w:rPr>
        <w:t xml:space="preserve"> ou responsáveis deverão providenciar os documentos exigidos pelo país de destino, assim como daquele(s)</w:t>
      </w:r>
      <w:r w:rsidR="002D7620">
        <w:rPr>
          <w:rStyle w:val="nfase"/>
          <w:rFonts w:ascii="Times New Roman" w:hAnsi="Times New Roman"/>
          <w:i w:val="0"/>
          <w:color w:val="auto"/>
          <w:sz w:val="28"/>
        </w:rPr>
        <w:t xml:space="preserve"> </w:t>
      </w:r>
      <w:r>
        <w:rPr>
          <w:rStyle w:val="nfase"/>
          <w:rFonts w:ascii="Times New Roman" w:hAnsi="Times New Roman"/>
          <w:i w:val="0"/>
          <w:color w:val="auto"/>
          <w:sz w:val="28"/>
        </w:rPr>
        <w:t>em trânsito;</w:t>
      </w:r>
      <w:r w:rsidR="002D7620">
        <w:rPr>
          <w:rStyle w:val="nfase"/>
          <w:rFonts w:ascii="Times New Roman" w:hAnsi="Times New Roman"/>
          <w:i w:val="0"/>
          <w:color w:val="auto"/>
          <w:sz w:val="28"/>
        </w:rPr>
        <w:t xml:space="preserve"> </w:t>
      </w:r>
    </w:p>
    <w:p w14:paraId="0131B481" w14:textId="77777777" w:rsidR="009228A8" w:rsidRPr="009228A8" w:rsidRDefault="009228A8" w:rsidP="000C2FBD">
      <w:pPr>
        <w:pStyle w:val="PargrafodaLista"/>
        <w:numPr>
          <w:ilvl w:val="0"/>
          <w:numId w:val="35"/>
        </w:numPr>
        <w:ind w:left="567"/>
        <w:rPr>
          <w:sz w:val="28"/>
          <w:szCs w:val="28"/>
        </w:rPr>
      </w:pPr>
      <w:r w:rsidRPr="009228A8">
        <w:rPr>
          <w:sz w:val="28"/>
          <w:szCs w:val="28"/>
        </w:rPr>
        <w:lastRenderedPageBreak/>
        <w:t xml:space="preserve">é fundamental a obtenção de cartão de saúde </w:t>
      </w:r>
      <w:r>
        <w:rPr>
          <w:sz w:val="28"/>
          <w:szCs w:val="28"/>
        </w:rPr>
        <w:t>da criança, adolescente ou pessoa vulnerável, sendo aconselhável a realização de um seguro de saúde para todos os países em que transitará</w:t>
      </w:r>
      <w:r w:rsidR="00AF2213">
        <w:rPr>
          <w:sz w:val="28"/>
          <w:szCs w:val="28"/>
        </w:rPr>
        <w:t>.</w:t>
      </w:r>
    </w:p>
    <w:p w14:paraId="6AE65842" w14:textId="77777777" w:rsidR="009F64DF" w:rsidRDefault="006E563C" w:rsidP="006E563C">
      <w:pPr>
        <w:tabs>
          <w:tab w:val="left" w:pos="3840"/>
        </w:tabs>
        <w:suppressAutoHyphens/>
        <w:rPr>
          <w:rStyle w:val="nfase"/>
          <w:rFonts w:ascii="Times New Roman" w:hAnsi="Times New Roman"/>
          <w:b/>
          <w:i w:val="0"/>
          <w:color w:val="FF0000"/>
          <w:sz w:val="28"/>
        </w:rPr>
      </w:pPr>
      <w:r>
        <w:rPr>
          <w:rStyle w:val="nfase"/>
          <w:rFonts w:ascii="Times New Roman" w:hAnsi="Times New Roman"/>
          <w:b/>
          <w:i w:val="0"/>
          <w:color w:val="FF0000"/>
          <w:sz w:val="28"/>
        </w:rPr>
        <w:tab/>
      </w:r>
    </w:p>
    <w:p w14:paraId="21D4B9F1" w14:textId="77777777" w:rsidR="008719C6" w:rsidRPr="008F2B7E" w:rsidRDefault="004D0685" w:rsidP="00390D0E">
      <w:pPr>
        <w:suppressAutoHyphens/>
        <w:jc w:val="center"/>
        <w:rPr>
          <w:rStyle w:val="nfase"/>
          <w:rFonts w:ascii="Times New Roman" w:hAnsi="Times New Roman"/>
          <w:b/>
          <w:i w:val="0"/>
          <w:sz w:val="28"/>
        </w:rPr>
      </w:pPr>
      <w:r w:rsidRPr="00390D0E">
        <w:rPr>
          <w:rStyle w:val="nfase"/>
          <w:rFonts w:ascii="Times New Roman" w:hAnsi="Times New Roman"/>
          <w:b/>
          <w:i w:val="0"/>
          <w:color w:val="FF0000"/>
          <w:sz w:val="28"/>
        </w:rPr>
        <w:t>POSSÍVEIS SINAIS DE VIOLÊNCIA</w:t>
      </w:r>
      <w:r w:rsidR="00390D0E" w:rsidRPr="008F2B7E">
        <w:rPr>
          <w:rStyle w:val="nfase"/>
          <w:rFonts w:ascii="Times New Roman" w:hAnsi="Times New Roman"/>
          <w:i w:val="0"/>
          <w:sz w:val="28"/>
          <w:vertAlign w:val="superscript"/>
        </w:rPr>
        <w:footnoteReference w:id="14"/>
      </w:r>
      <w:r w:rsidRPr="00390D0E">
        <w:rPr>
          <w:rStyle w:val="nfase"/>
          <w:rFonts w:ascii="Times New Roman" w:hAnsi="Times New Roman"/>
          <w:b/>
          <w:i w:val="0"/>
          <w:color w:val="FF0000"/>
          <w:sz w:val="28"/>
        </w:rPr>
        <w:t xml:space="preserve"> CONTRA A CRIANÇA, O ADOLESCENTE OU A PESSOA VULNERÁVEL</w:t>
      </w:r>
      <w:r w:rsidR="008719C6" w:rsidRPr="008F2B7E">
        <w:rPr>
          <w:rStyle w:val="nfase"/>
          <w:rFonts w:ascii="Times New Roman" w:hAnsi="Times New Roman"/>
          <w:i w:val="0"/>
          <w:sz w:val="28"/>
        </w:rPr>
        <w:t xml:space="preserve"> </w:t>
      </w:r>
      <w:r w:rsidR="005609A4" w:rsidRPr="008F2B7E">
        <w:rPr>
          <w:rStyle w:val="nfase"/>
          <w:rFonts w:ascii="Times New Roman" w:hAnsi="Times New Roman"/>
          <w:i w:val="0"/>
          <w:sz w:val="28"/>
        </w:rPr>
        <w:br/>
      </w:r>
    </w:p>
    <w:p w14:paraId="31F051EB" w14:textId="77777777" w:rsid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>O assistente/animador convive com crianças</w:t>
      </w:r>
      <w:r w:rsidR="00B62308" w:rsidRPr="000C2FBD">
        <w:rPr>
          <w:rFonts w:ascii="Times New Roman" w:hAnsi="Times New Roman"/>
          <w:sz w:val="28"/>
          <w:szCs w:val="28"/>
        </w:rPr>
        <w:t xml:space="preserve">, </w:t>
      </w:r>
      <w:r w:rsidRPr="000C2FBD">
        <w:rPr>
          <w:rFonts w:ascii="Times New Roman" w:hAnsi="Times New Roman"/>
          <w:sz w:val="28"/>
          <w:szCs w:val="28"/>
        </w:rPr>
        <w:t>adolescentes</w:t>
      </w:r>
      <w:r w:rsidR="00B62308" w:rsidRPr="000C2FBD">
        <w:rPr>
          <w:rFonts w:ascii="Times New Roman" w:hAnsi="Times New Roman"/>
          <w:sz w:val="28"/>
          <w:szCs w:val="28"/>
        </w:rPr>
        <w:t xml:space="preserve"> e mesmo pessoas vulneráveis</w:t>
      </w:r>
      <w:r w:rsidRPr="000C2FBD">
        <w:rPr>
          <w:rFonts w:ascii="Times New Roman" w:hAnsi="Times New Roman"/>
          <w:sz w:val="28"/>
          <w:szCs w:val="28"/>
        </w:rPr>
        <w:t xml:space="preserve"> das mais variadas origens, com histórias de vida muitas vezes dolorosas ou trágicas, as quais nutrem sentimentos e emoções que não expressam ou os exprimem inadequadamente etc. Na realização das atividades e/ou nos contatos pessoais, </w:t>
      </w:r>
      <w:r w:rsidR="00B62308" w:rsidRPr="000C2FBD">
        <w:rPr>
          <w:rFonts w:ascii="Times New Roman" w:hAnsi="Times New Roman"/>
          <w:sz w:val="28"/>
          <w:szCs w:val="28"/>
        </w:rPr>
        <w:t>poderão</w:t>
      </w:r>
      <w:r w:rsidR="002D7620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>manifestar atitudes que, para um olhar atento, podem exprimir um pedido de ajuda, mesmo se parcialmente disfarçado ou camuflado.</w:t>
      </w:r>
    </w:p>
    <w:p w14:paraId="78EE0905" w14:textId="58AE4DED" w:rsidR="008719C6" w:rsidRPr="000C2FBD" w:rsidRDefault="008719C6" w:rsidP="000C2FBD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>O assistente/animador deve ser acolhedor ao escutá-los, prudente e discreto na comunicação, evitando formular perguntas, de modo que esta escuta não crie ou aumente a dificuldade já existente.</w:t>
      </w:r>
      <w:r w:rsidR="000558D0" w:rsidRPr="000C2FBD">
        <w:rPr>
          <w:rFonts w:ascii="Times New Roman" w:hAnsi="Times New Roman"/>
          <w:sz w:val="28"/>
          <w:szCs w:val="28"/>
        </w:rPr>
        <w:t xml:space="preserve"> Em síntese, deve ser dotado de sensibilidade, perspicácia e empatia.</w:t>
      </w:r>
      <w:r w:rsidRPr="000C2FBD">
        <w:rPr>
          <w:rFonts w:ascii="Times New Roman" w:hAnsi="Times New Roman"/>
          <w:sz w:val="28"/>
          <w:szCs w:val="28"/>
        </w:rPr>
        <w:t xml:space="preserve"> </w:t>
      </w:r>
      <w:r w:rsidR="00AF2213" w:rsidRPr="000C2FBD">
        <w:rPr>
          <w:rFonts w:ascii="Times New Roman" w:hAnsi="Times New Roman"/>
          <w:sz w:val="28"/>
          <w:szCs w:val="28"/>
        </w:rPr>
        <w:t>Frequentemente</w:t>
      </w:r>
      <w:r w:rsidRPr="000C2FBD">
        <w:rPr>
          <w:rFonts w:ascii="Times New Roman" w:hAnsi="Times New Roman"/>
          <w:sz w:val="28"/>
          <w:szCs w:val="28"/>
        </w:rPr>
        <w:t xml:space="preserve"> o pedido de ajuda se manifesta </w:t>
      </w:r>
      <w:r w:rsidR="005609A4" w:rsidRPr="000C2FBD">
        <w:rPr>
          <w:rFonts w:ascii="Times New Roman" w:hAnsi="Times New Roman"/>
          <w:sz w:val="28"/>
          <w:szCs w:val="28"/>
        </w:rPr>
        <w:t>por meio</w:t>
      </w:r>
      <w:r w:rsidRPr="000C2FBD">
        <w:rPr>
          <w:rFonts w:ascii="Times New Roman" w:hAnsi="Times New Roman"/>
          <w:sz w:val="28"/>
          <w:szCs w:val="28"/>
        </w:rPr>
        <w:t xml:space="preserve"> de atitudes que, por serem repetitivas ou bloqueadas demais (no falar, no modo de brincar, no exprimir a própria sensibilidade, na valorização de si mesmo etc.), podem parecer exagerad</w:t>
      </w:r>
      <w:r w:rsidR="005609A4" w:rsidRPr="000C2FBD">
        <w:rPr>
          <w:rFonts w:ascii="Times New Roman" w:hAnsi="Times New Roman"/>
          <w:sz w:val="28"/>
          <w:szCs w:val="28"/>
        </w:rPr>
        <w:t>a</w:t>
      </w:r>
      <w:r w:rsidRPr="000C2FBD">
        <w:rPr>
          <w:rFonts w:ascii="Times New Roman" w:hAnsi="Times New Roman"/>
          <w:sz w:val="28"/>
          <w:szCs w:val="28"/>
        </w:rPr>
        <w:t>s por desto</w:t>
      </w:r>
      <w:r w:rsidR="00B62308" w:rsidRPr="000C2FBD">
        <w:rPr>
          <w:rFonts w:ascii="Times New Roman" w:hAnsi="Times New Roman"/>
          <w:sz w:val="28"/>
          <w:szCs w:val="28"/>
        </w:rPr>
        <w:t>a</w:t>
      </w:r>
      <w:r w:rsidR="005609A4" w:rsidRPr="000C2FBD">
        <w:rPr>
          <w:rFonts w:ascii="Times New Roman" w:hAnsi="Times New Roman"/>
          <w:sz w:val="28"/>
          <w:szCs w:val="28"/>
        </w:rPr>
        <w:t>re</w:t>
      </w:r>
      <w:r w:rsidRPr="000C2FBD">
        <w:rPr>
          <w:rFonts w:ascii="Times New Roman" w:hAnsi="Times New Roman"/>
          <w:sz w:val="28"/>
          <w:szCs w:val="28"/>
        </w:rPr>
        <w:t xml:space="preserve">m </w:t>
      </w:r>
      <w:r w:rsidR="00B351C0" w:rsidRPr="000C2FBD">
        <w:rPr>
          <w:rFonts w:ascii="Times New Roman" w:hAnsi="Times New Roman"/>
          <w:sz w:val="28"/>
          <w:szCs w:val="28"/>
        </w:rPr>
        <w:t>ou</w:t>
      </w:r>
      <w:r w:rsidRPr="000C2FBD">
        <w:rPr>
          <w:rFonts w:ascii="Times New Roman" w:hAnsi="Times New Roman"/>
          <w:sz w:val="28"/>
          <w:szCs w:val="28"/>
        </w:rPr>
        <w:t xml:space="preserve"> tira</w:t>
      </w:r>
      <w:r w:rsidR="005609A4" w:rsidRPr="000C2FBD">
        <w:rPr>
          <w:rFonts w:ascii="Times New Roman" w:hAnsi="Times New Roman"/>
          <w:sz w:val="28"/>
          <w:szCs w:val="28"/>
        </w:rPr>
        <w:t>re</w:t>
      </w:r>
      <w:r w:rsidRPr="000C2FBD">
        <w:rPr>
          <w:rFonts w:ascii="Times New Roman" w:hAnsi="Times New Roman"/>
          <w:sz w:val="28"/>
          <w:szCs w:val="28"/>
        </w:rPr>
        <w:t>m o</w:t>
      </w:r>
      <w:r w:rsidR="00B62308" w:rsidRPr="000C2FBD">
        <w:rPr>
          <w:rFonts w:ascii="Times New Roman" w:hAnsi="Times New Roman"/>
          <w:sz w:val="28"/>
          <w:szCs w:val="28"/>
        </w:rPr>
        <w:t xml:space="preserve"> seu</w:t>
      </w:r>
      <w:r w:rsidRPr="000C2FBD">
        <w:rPr>
          <w:rFonts w:ascii="Times New Roman" w:hAnsi="Times New Roman"/>
          <w:sz w:val="28"/>
          <w:szCs w:val="28"/>
        </w:rPr>
        <w:t xml:space="preserve"> equilíbrio e a serenidade</w:t>
      </w:r>
      <w:r w:rsidR="000558D0" w:rsidRPr="000C2FBD">
        <w:rPr>
          <w:rFonts w:ascii="Times New Roman" w:hAnsi="Times New Roman"/>
          <w:sz w:val="28"/>
          <w:szCs w:val="28"/>
        </w:rPr>
        <w:t>.</w:t>
      </w: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72FAC" w:rsidRPr="00903F45" w14:paraId="6063FF25" w14:textId="77777777" w:rsidTr="00023BEC">
        <w:tc>
          <w:tcPr>
            <w:tcW w:w="9204" w:type="dxa"/>
          </w:tcPr>
          <w:p w14:paraId="5EDD070A" w14:textId="77777777" w:rsidR="00E72FAC" w:rsidRPr="00023BEC" w:rsidRDefault="00E72FAC" w:rsidP="00F31F27">
            <w:pPr>
              <w:suppressAutoHyphens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3BE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Alguns exemplos de possíveis sinais de que uma criança, adolescente ou pessoa vulnerável </w:t>
            </w:r>
            <w:r w:rsidR="0063036B" w:rsidRPr="00023BE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que </w:t>
            </w:r>
            <w:r w:rsidRPr="00023BE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sofreram ou sofrem violência</w:t>
            </w:r>
            <w:r w:rsidRPr="00023BE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E72FAC" w:rsidRPr="00903F45" w14:paraId="1EDCE288" w14:textId="77777777" w:rsidTr="00023BEC">
        <w:tc>
          <w:tcPr>
            <w:tcW w:w="9204" w:type="dxa"/>
          </w:tcPr>
          <w:p w14:paraId="77401996" w14:textId="77777777" w:rsidR="00E72FAC" w:rsidRPr="00903F45" w:rsidRDefault="00E72FAC" w:rsidP="00903F45">
            <w:pPr>
              <w:pStyle w:val="Textodenotaderodap"/>
              <w:numPr>
                <w:ilvl w:val="0"/>
                <w:numId w:val="39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03F45">
              <w:rPr>
                <w:rFonts w:ascii="Times New Roman" w:hAnsi="Times New Roman"/>
                <w:sz w:val="28"/>
                <w:szCs w:val="28"/>
              </w:rPr>
              <w:t>quando são por demais silenciosos, introvertidos ou, ao contrário, quando falam demais, são invasivos demais;</w:t>
            </w:r>
          </w:p>
          <w:p w14:paraId="712285F3" w14:textId="77777777" w:rsidR="00E72FAC" w:rsidRPr="00903F45" w:rsidRDefault="00E72FAC" w:rsidP="00903F45">
            <w:pPr>
              <w:pStyle w:val="Textodenotaderodap"/>
              <w:numPr>
                <w:ilvl w:val="0"/>
                <w:numId w:val="39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03F45">
              <w:rPr>
                <w:rFonts w:ascii="Times New Roman" w:hAnsi="Times New Roman"/>
                <w:sz w:val="28"/>
                <w:szCs w:val="28"/>
              </w:rPr>
              <w:t>quando são sensíveis demais, choram frequentemente ou, ao contrário, quando parecem impenetráveis, frios demais;</w:t>
            </w:r>
          </w:p>
          <w:p w14:paraId="5479C239" w14:textId="77777777" w:rsidR="00E72FAC" w:rsidRPr="00903F45" w:rsidRDefault="00E72FAC" w:rsidP="00903F45">
            <w:pPr>
              <w:pStyle w:val="Textodenotaderodap"/>
              <w:numPr>
                <w:ilvl w:val="0"/>
                <w:numId w:val="39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03F45">
              <w:rPr>
                <w:rFonts w:ascii="Times New Roman" w:hAnsi="Times New Roman"/>
                <w:sz w:val="28"/>
                <w:szCs w:val="28"/>
              </w:rPr>
              <w:t>quando se isolam e preferem ficar sozinhos ou, ao contrário, quando não conseguem se separar do grupo porque têm medo demais de ficarem sozinhos;</w:t>
            </w:r>
          </w:p>
          <w:p w14:paraId="5E1CE3CA" w14:textId="77777777" w:rsidR="00E72FAC" w:rsidRPr="00903F45" w:rsidRDefault="00E72FAC" w:rsidP="00903F45">
            <w:pPr>
              <w:pStyle w:val="Textodenotaderodap"/>
              <w:numPr>
                <w:ilvl w:val="0"/>
                <w:numId w:val="39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03F45">
              <w:rPr>
                <w:rFonts w:ascii="Times New Roman" w:hAnsi="Times New Roman"/>
                <w:sz w:val="28"/>
                <w:szCs w:val="28"/>
              </w:rPr>
              <w:lastRenderedPageBreak/>
              <w:t>quando evitam o contato físico com os outros, se tornam rígidos, têm necessidade de lavar as mãos com frequência ou, ao contrário, quando buscam excessivamente o contato físico, até se tornarem incômodos, ficando sempre em cima;</w:t>
            </w:r>
          </w:p>
          <w:p w14:paraId="155BA97B" w14:textId="333F50DE" w:rsidR="00E72FAC" w:rsidRPr="00903F45" w:rsidRDefault="00E72FAC" w:rsidP="00903F45">
            <w:pPr>
              <w:pStyle w:val="Textodenotaderodap"/>
              <w:numPr>
                <w:ilvl w:val="0"/>
                <w:numId w:val="39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03F45">
              <w:rPr>
                <w:rFonts w:ascii="Times New Roman" w:hAnsi="Times New Roman"/>
                <w:sz w:val="28"/>
                <w:szCs w:val="28"/>
              </w:rPr>
              <w:t>quando têm medo de dormir, têm pesadelos, sofre</w:t>
            </w:r>
            <w:r w:rsidR="00567146">
              <w:rPr>
                <w:rFonts w:ascii="Times New Roman" w:hAnsi="Times New Roman"/>
                <w:sz w:val="28"/>
                <w:szCs w:val="28"/>
              </w:rPr>
              <w:t>m</w:t>
            </w:r>
            <w:r w:rsidRPr="00903F45">
              <w:rPr>
                <w:rFonts w:ascii="Times New Roman" w:hAnsi="Times New Roman"/>
                <w:sz w:val="28"/>
                <w:szCs w:val="28"/>
              </w:rPr>
              <w:t xml:space="preserve"> de incontinência;</w:t>
            </w:r>
          </w:p>
          <w:p w14:paraId="78819924" w14:textId="77777777" w:rsidR="00E72FAC" w:rsidRPr="00903F45" w:rsidRDefault="00E72FAC" w:rsidP="00903F45">
            <w:pPr>
              <w:pStyle w:val="Textodenotaderodap"/>
              <w:numPr>
                <w:ilvl w:val="0"/>
                <w:numId w:val="39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03F45">
              <w:rPr>
                <w:rFonts w:ascii="Times New Roman" w:hAnsi="Times New Roman"/>
                <w:sz w:val="28"/>
                <w:szCs w:val="28"/>
              </w:rPr>
              <w:t>quando, brincando com os outros, escolhem papéis de vítima, se submetem aos outros ou, ao contrário, sua brincadeira é violenta, não conseguem controlar a própria força, escolhem papéis onde são mais poderosos do que os outros;</w:t>
            </w:r>
            <w:r w:rsidR="00520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F45">
              <w:rPr>
                <w:rFonts w:ascii="Times New Roman" w:hAnsi="Times New Roman"/>
                <w:sz w:val="28"/>
                <w:szCs w:val="28"/>
              </w:rPr>
              <w:t xml:space="preserve">quando não apreciam, não valorizam o que eles mesmos fazem (destroem os próprios desenhos, os brinquedos) ou, ao contrário, quando valorizam demais o que fazem, têm necessidade excessiva de serem confirmados, valorizados; mas também quando não aceitam os elogios em relação a si (cf. </w:t>
            </w:r>
            <w:proofErr w:type="spellStart"/>
            <w:r w:rsidRPr="00903F45">
              <w:rPr>
                <w:rFonts w:ascii="Times New Roman" w:hAnsi="Times New Roman"/>
                <w:smallCaps/>
                <w:sz w:val="28"/>
                <w:szCs w:val="28"/>
              </w:rPr>
              <w:t>Colonnetti</w:t>
            </w:r>
            <w:proofErr w:type="spellEnd"/>
            <w:r w:rsidRPr="00903F45">
              <w:rPr>
                <w:rFonts w:ascii="Times New Roman" w:hAnsi="Times New Roman"/>
                <w:sz w:val="28"/>
                <w:szCs w:val="28"/>
              </w:rPr>
              <w:t xml:space="preserve">, Viviana </w:t>
            </w:r>
            <w:proofErr w:type="spellStart"/>
            <w:r w:rsidRPr="00903F45">
              <w:rPr>
                <w:rFonts w:ascii="Times New Roman" w:hAnsi="Times New Roman"/>
                <w:sz w:val="28"/>
                <w:szCs w:val="28"/>
              </w:rPr>
              <w:t>Carlevaris</w:t>
            </w:r>
            <w:proofErr w:type="spellEnd"/>
            <w:r w:rsidRPr="00903F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03F45">
              <w:rPr>
                <w:rFonts w:ascii="Times New Roman" w:hAnsi="Times New Roman"/>
                <w:smallCaps/>
                <w:sz w:val="28"/>
                <w:szCs w:val="28"/>
              </w:rPr>
              <w:t>Luengo</w:t>
            </w:r>
            <w:r w:rsidRPr="00903F45">
              <w:rPr>
                <w:rFonts w:ascii="Times New Roman" w:hAnsi="Times New Roman"/>
                <w:sz w:val="28"/>
                <w:szCs w:val="28"/>
              </w:rPr>
              <w:t>, Paola.</w:t>
            </w:r>
            <w:r w:rsidRPr="00903F45">
              <w:rPr>
                <w:rFonts w:ascii="Times New Roman" w:hAnsi="Times New Roman"/>
                <w:i/>
                <w:sz w:val="28"/>
                <w:szCs w:val="28"/>
              </w:rPr>
              <w:t xml:space="preserve"> Aspectos psicológicos da violência sobre as crianças ou adolescentes</w:t>
            </w:r>
            <w:r w:rsidRPr="00903F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03F45">
              <w:rPr>
                <w:rFonts w:ascii="Times New Roman" w:hAnsi="Times New Roman"/>
                <w:sz w:val="28"/>
                <w:szCs w:val="28"/>
              </w:rPr>
              <w:t>Castelgandolfo</w:t>
            </w:r>
            <w:proofErr w:type="spellEnd"/>
            <w:r w:rsidRPr="00903F45">
              <w:rPr>
                <w:rFonts w:ascii="Times New Roman" w:hAnsi="Times New Roman"/>
                <w:sz w:val="28"/>
                <w:szCs w:val="28"/>
              </w:rPr>
              <w:t>, 8-9 de setembro de 2013).</w:t>
            </w:r>
          </w:p>
        </w:tc>
      </w:tr>
    </w:tbl>
    <w:p w14:paraId="046BE284" w14:textId="6F1673EA" w:rsidR="000D6089" w:rsidRPr="000C2FBD" w:rsidRDefault="008719C6" w:rsidP="000C2FBD">
      <w:pPr>
        <w:pStyle w:val="PargrafodaLista"/>
        <w:numPr>
          <w:ilvl w:val="0"/>
          <w:numId w:val="43"/>
        </w:numPr>
        <w:spacing w:before="240"/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lastRenderedPageBreak/>
        <w:t>Essas atitudes, na realidade, estão presentes em todas crianças</w:t>
      </w:r>
      <w:r w:rsidR="00E83C0B" w:rsidRPr="000C2FBD">
        <w:rPr>
          <w:rFonts w:ascii="Times New Roman" w:hAnsi="Times New Roman"/>
          <w:sz w:val="28"/>
          <w:szCs w:val="28"/>
        </w:rPr>
        <w:t xml:space="preserve">, </w:t>
      </w:r>
      <w:r w:rsidRPr="000C2FBD">
        <w:rPr>
          <w:rFonts w:ascii="Times New Roman" w:hAnsi="Times New Roman"/>
          <w:sz w:val="28"/>
          <w:szCs w:val="28"/>
        </w:rPr>
        <w:t>adolescentes</w:t>
      </w:r>
      <w:r w:rsidR="00E83C0B" w:rsidRPr="000C2FBD">
        <w:rPr>
          <w:rFonts w:ascii="Times New Roman" w:hAnsi="Times New Roman"/>
          <w:sz w:val="28"/>
          <w:szCs w:val="28"/>
        </w:rPr>
        <w:t xml:space="preserve"> ou pessoas vulneráveis</w:t>
      </w:r>
      <w:r w:rsidRPr="000C2FBD">
        <w:rPr>
          <w:rFonts w:ascii="Times New Roman" w:hAnsi="Times New Roman"/>
          <w:sz w:val="28"/>
          <w:szCs w:val="28"/>
        </w:rPr>
        <w:t>, mas tornam</w:t>
      </w:r>
      <w:r w:rsidR="00F8166B" w:rsidRPr="000C2FBD">
        <w:rPr>
          <w:rFonts w:ascii="Times New Roman" w:hAnsi="Times New Roman"/>
          <w:sz w:val="28"/>
          <w:szCs w:val="28"/>
        </w:rPr>
        <w:t>-se</w:t>
      </w:r>
      <w:r w:rsidRPr="000C2FBD">
        <w:rPr>
          <w:rFonts w:ascii="Times New Roman" w:hAnsi="Times New Roman"/>
          <w:sz w:val="28"/>
          <w:szCs w:val="28"/>
        </w:rPr>
        <w:t xml:space="preserve"> um sinal de alarme quando são </w:t>
      </w:r>
      <w:r w:rsidR="000066B0" w:rsidRPr="000C2FBD">
        <w:rPr>
          <w:rFonts w:ascii="Times New Roman" w:hAnsi="Times New Roman"/>
          <w:sz w:val="28"/>
          <w:szCs w:val="28"/>
        </w:rPr>
        <w:t>reiteradas</w:t>
      </w:r>
      <w:r w:rsidRPr="000C2FBD">
        <w:rPr>
          <w:rFonts w:ascii="Times New Roman" w:hAnsi="Times New Roman"/>
          <w:sz w:val="28"/>
          <w:szCs w:val="28"/>
        </w:rPr>
        <w:t xml:space="preserve"> e excessivas.</w:t>
      </w:r>
    </w:p>
    <w:p w14:paraId="39DD8BEA" w14:textId="77777777" w:rsidR="000D6089" w:rsidRPr="007725E3" w:rsidRDefault="000D6089" w:rsidP="000D6089">
      <w:pPr>
        <w:suppressAutoHyphens/>
        <w:spacing w:before="24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725E3">
        <w:rPr>
          <w:rFonts w:ascii="Times New Roman" w:hAnsi="Times New Roman"/>
          <w:b/>
          <w:color w:val="FF0000"/>
          <w:sz w:val="28"/>
          <w:szCs w:val="28"/>
        </w:rPr>
        <w:t>PROCEDIMENTOS PARA A APURAÇÃO DE ABUSOS CONTRA CRIANÇAS, ADOLESCENTES E PESSOAS VULNERÁVEIS</w:t>
      </w:r>
    </w:p>
    <w:p w14:paraId="5950D321" w14:textId="77777777" w:rsidR="000C2FBD" w:rsidRDefault="000B3067" w:rsidP="000C2FBD">
      <w:pPr>
        <w:pStyle w:val="PargrafodaLista"/>
        <w:numPr>
          <w:ilvl w:val="0"/>
          <w:numId w:val="43"/>
        </w:numPr>
        <w:spacing w:before="240"/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>N</w:t>
      </w:r>
      <w:r w:rsidR="00963DA7" w:rsidRPr="000C2FBD">
        <w:rPr>
          <w:rFonts w:ascii="Times New Roman" w:hAnsi="Times New Roman"/>
          <w:sz w:val="28"/>
          <w:szCs w:val="28"/>
        </w:rPr>
        <w:t xml:space="preserve">a </w:t>
      </w:r>
      <w:r w:rsidR="008719C6" w:rsidRPr="000C2FBD">
        <w:rPr>
          <w:rFonts w:ascii="Times New Roman" w:hAnsi="Times New Roman"/>
          <w:sz w:val="28"/>
          <w:szCs w:val="28"/>
        </w:rPr>
        <w:t xml:space="preserve">hipótese de </w:t>
      </w:r>
      <w:r w:rsidR="00915AFB" w:rsidRPr="000C2FBD">
        <w:rPr>
          <w:rFonts w:ascii="Times New Roman" w:hAnsi="Times New Roman"/>
          <w:b/>
          <w:sz w:val="28"/>
          <w:szCs w:val="28"/>
        </w:rPr>
        <w:t>ABUSO COMETIDO</w:t>
      </w:r>
      <w:r w:rsidR="00BD47D4" w:rsidRPr="000C2FBD">
        <w:rPr>
          <w:rFonts w:ascii="Times New Roman" w:hAnsi="Times New Roman"/>
          <w:b/>
          <w:sz w:val="28"/>
          <w:szCs w:val="28"/>
        </w:rPr>
        <w:t xml:space="preserve"> POR UM(A) FOCOLARINO(A)</w:t>
      </w:r>
      <w:r w:rsidR="00480933" w:rsidRPr="000C2FBD">
        <w:rPr>
          <w:rFonts w:ascii="Times New Roman" w:hAnsi="Times New Roman"/>
          <w:b/>
          <w:sz w:val="28"/>
          <w:szCs w:val="28"/>
        </w:rPr>
        <w:t xml:space="preserve"> DE VIDA COMUNITÁRIA COM VOTOS, FOCOLARINO(A) CASADO(A) COM PROMESSAS, INCLUSIVE OS QUE SE ENCONTRAM EM PERÍODO DE PROVA</w:t>
      </w:r>
      <w:r w:rsidR="00D60189" w:rsidRPr="000C2FBD">
        <w:rPr>
          <w:rFonts w:ascii="Times New Roman" w:hAnsi="Times New Roman"/>
          <w:b/>
          <w:sz w:val="28"/>
          <w:szCs w:val="28"/>
        </w:rPr>
        <w:t xml:space="preserve"> NO Â</w:t>
      </w:r>
      <w:r w:rsidR="00915AFB" w:rsidRPr="000C2FBD">
        <w:rPr>
          <w:rFonts w:ascii="Times New Roman" w:hAnsi="Times New Roman"/>
          <w:b/>
          <w:sz w:val="28"/>
          <w:szCs w:val="28"/>
        </w:rPr>
        <w:t>MBITO DO MOVIMENTO</w:t>
      </w:r>
      <w:r w:rsidR="008719C6" w:rsidRPr="000C2FBD">
        <w:rPr>
          <w:rFonts w:ascii="Times New Roman" w:hAnsi="Times New Roman"/>
          <w:sz w:val="28"/>
          <w:szCs w:val="28"/>
        </w:rPr>
        <w:t>,</w:t>
      </w:r>
      <w:r w:rsidR="00380865" w:rsidRPr="000C2FBD">
        <w:rPr>
          <w:rFonts w:ascii="Times New Roman" w:hAnsi="Times New Roman"/>
          <w:sz w:val="28"/>
        </w:rPr>
        <w:t xml:space="preserve"> </w:t>
      </w:r>
      <w:r w:rsidR="008719C6" w:rsidRPr="000C2FBD">
        <w:rPr>
          <w:rFonts w:ascii="Times New Roman" w:hAnsi="Times New Roman"/>
          <w:sz w:val="28"/>
          <w:szCs w:val="28"/>
        </w:rPr>
        <w:t>deverá de imediato ser comunicado</w:t>
      </w:r>
      <w:r w:rsidR="006850FB" w:rsidRPr="000C2FBD">
        <w:rPr>
          <w:rFonts w:ascii="Times New Roman" w:hAnsi="Times New Roman"/>
          <w:sz w:val="28"/>
          <w:szCs w:val="28"/>
        </w:rPr>
        <w:t xml:space="preserve"> o Copresidente que, por sua vez, encaminhará a denúncia à CO.BE.TU. Visto tratar-se de abuso cometido no Brasil, a CO.BE.TU., por sua vez, enviará a denúncia à COPAC, que deverá instaurar o respectivo procedimento, garantindo o contraditório e a ampla defesa ao investigado, comunicando, outrossim, o res</w:t>
      </w:r>
      <w:r w:rsidR="001C419E" w:rsidRPr="000C2FBD">
        <w:rPr>
          <w:rFonts w:ascii="Times New Roman" w:hAnsi="Times New Roman"/>
          <w:sz w:val="28"/>
          <w:szCs w:val="28"/>
        </w:rPr>
        <w:t>ponsável pelo Centro Nacional.</w:t>
      </w:r>
      <w:r w:rsidR="006850FB" w:rsidRPr="000C2FBD">
        <w:rPr>
          <w:rFonts w:ascii="Times New Roman" w:hAnsi="Times New Roman"/>
          <w:sz w:val="28"/>
          <w:szCs w:val="28"/>
        </w:rPr>
        <w:t xml:space="preserve"> </w:t>
      </w:r>
      <w:r w:rsidR="000066B0" w:rsidRPr="000C2FBD">
        <w:rPr>
          <w:rFonts w:ascii="Times New Roman" w:hAnsi="Times New Roman"/>
          <w:sz w:val="28"/>
          <w:szCs w:val="28"/>
        </w:rPr>
        <w:t xml:space="preserve"> </w:t>
      </w:r>
      <w:r w:rsidR="006850FB" w:rsidRPr="000C2FBD">
        <w:rPr>
          <w:rFonts w:ascii="Times New Roman" w:hAnsi="Times New Roman"/>
          <w:sz w:val="28"/>
          <w:szCs w:val="28"/>
        </w:rPr>
        <w:t>Ao final, o procedimento será encaminhado à CO.BE.TU. para</w:t>
      </w:r>
      <w:r w:rsidR="00CC3065" w:rsidRPr="000C2FBD">
        <w:rPr>
          <w:rFonts w:ascii="Times New Roman" w:hAnsi="Times New Roman"/>
          <w:sz w:val="28"/>
          <w:szCs w:val="28"/>
        </w:rPr>
        <w:t xml:space="preserve"> análise</w:t>
      </w:r>
      <w:r w:rsidR="00827F2E" w:rsidRPr="000C2FBD">
        <w:rPr>
          <w:rFonts w:ascii="Times New Roman" w:hAnsi="Times New Roman"/>
          <w:sz w:val="28"/>
          <w:szCs w:val="28"/>
        </w:rPr>
        <w:t xml:space="preserve"> e conclusão. </w:t>
      </w:r>
      <w:r w:rsidR="002F729A" w:rsidRPr="000C2FBD">
        <w:rPr>
          <w:rFonts w:ascii="Times New Roman" w:hAnsi="Times New Roman"/>
          <w:sz w:val="28"/>
          <w:szCs w:val="28"/>
        </w:rPr>
        <w:t>Cabem aqui algumas considerações jurídicas, que tentaremos expô-las da forma mais clara e simples possível.</w:t>
      </w:r>
      <w:r w:rsidR="002F729A" w:rsidRPr="000C2FBD">
        <w:rPr>
          <w:rFonts w:ascii="Times New Roman" w:hAnsi="Times New Roman"/>
          <w:b/>
          <w:sz w:val="28"/>
          <w:szCs w:val="28"/>
        </w:rPr>
        <w:t xml:space="preserve"> </w:t>
      </w:r>
      <w:r w:rsidR="00827F2E" w:rsidRPr="000C2FBD">
        <w:rPr>
          <w:rFonts w:ascii="Times New Roman" w:hAnsi="Times New Roman"/>
          <w:sz w:val="28"/>
          <w:szCs w:val="28"/>
        </w:rPr>
        <w:t xml:space="preserve">Determina </w:t>
      </w:r>
      <w:r w:rsidR="002F729A" w:rsidRPr="000C2FBD">
        <w:rPr>
          <w:rFonts w:ascii="Times New Roman" w:hAnsi="Times New Roman"/>
          <w:sz w:val="28"/>
          <w:szCs w:val="28"/>
        </w:rPr>
        <w:t>a nossa legislação (Lei nº 13.431/2017</w:t>
      </w:r>
      <w:r w:rsidR="00552604" w:rsidRPr="000C2FBD">
        <w:rPr>
          <w:rFonts w:ascii="Times New Roman" w:hAnsi="Times New Roman"/>
          <w:sz w:val="28"/>
          <w:szCs w:val="28"/>
        </w:rPr>
        <w:t>, artigo 13</w:t>
      </w:r>
      <w:r w:rsidR="002F729A" w:rsidRPr="000C2FBD">
        <w:rPr>
          <w:rFonts w:ascii="Times New Roman" w:hAnsi="Times New Roman"/>
          <w:sz w:val="28"/>
          <w:szCs w:val="28"/>
        </w:rPr>
        <w:t>)</w:t>
      </w:r>
      <w:r w:rsidR="002F729A" w:rsidRPr="000C2FBD">
        <w:rPr>
          <w:rFonts w:ascii="Times New Roman" w:hAnsi="Times New Roman"/>
          <w:b/>
          <w:sz w:val="28"/>
          <w:szCs w:val="28"/>
        </w:rPr>
        <w:t xml:space="preserve"> </w:t>
      </w:r>
      <w:r w:rsidR="002F729A" w:rsidRPr="000C2FBD">
        <w:rPr>
          <w:rFonts w:ascii="Times New Roman" w:hAnsi="Times New Roman"/>
          <w:sz w:val="28"/>
          <w:szCs w:val="28"/>
        </w:rPr>
        <w:t xml:space="preserve">que </w:t>
      </w:r>
      <w:r w:rsidR="00552604" w:rsidRPr="000C2FBD">
        <w:rPr>
          <w:rFonts w:ascii="Times New Roman" w:hAnsi="Times New Roman"/>
          <w:sz w:val="28"/>
          <w:szCs w:val="28"/>
        </w:rPr>
        <w:t>“</w:t>
      </w:r>
      <w:r w:rsidR="002F729A" w:rsidRPr="000C2FBD">
        <w:rPr>
          <w:rFonts w:ascii="Times New Roman" w:hAnsi="Times New Roman"/>
          <w:b/>
          <w:sz w:val="28"/>
          <w:szCs w:val="28"/>
        </w:rPr>
        <w:t>qualquer pessoa</w:t>
      </w:r>
      <w:r w:rsidR="00552604" w:rsidRPr="000C2FBD">
        <w:rPr>
          <w:rFonts w:ascii="Times New Roman" w:hAnsi="Times New Roman"/>
          <w:sz w:val="28"/>
          <w:szCs w:val="28"/>
        </w:rPr>
        <w:t>”</w:t>
      </w:r>
      <w:r w:rsidR="00827F2E" w:rsidRPr="000C2FBD">
        <w:rPr>
          <w:rFonts w:ascii="Times New Roman" w:hAnsi="Times New Roman"/>
          <w:sz w:val="28"/>
          <w:szCs w:val="28"/>
        </w:rPr>
        <w:t xml:space="preserve"> </w:t>
      </w:r>
      <w:r w:rsidR="002F729A" w:rsidRPr="000C2FBD">
        <w:rPr>
          <w:rFonts w:ascii="Times New Roman" w:hAnsi="Times New Roman"/>
          <w:sz w:val="28"/>
          <w:szCs w:val="28"/>
        </w:rPr>
        <w:t>que tenha conhecimento ou pres</w:t>
      </w:r>
      <w:r w:rsidR="00E52EBC" w:rsidRPr="000C2FBD">
        <w:rPr>
          <w:rFonts w:ascii="Times New Roman" w:hAnsi="Times New Roman"/>
          <w:sz w:val="28"/>
          <w:szCs w:val="28"/>
        </w:rPr>
        <w:t>encie ação ou omissão, praticada</w:t>
      </w:r>
      <w:r w:rsidR="002F729A" w:rsidRPr="000C2FBD">
        <w:rPr>
          <w:rFonts w:ascii="Times New Roman" w:hAnsi="Times New Roman"/>
          <w:sz w:val="28"/>
          <w:szCs w:val="28"/>
        </w:rPr>
        <w:t xml:space="preserve"> em local público ou privado, que constitua violência contra criança ou adolescente </w:t>
      </w:r>
      <w:r w:rsidR="00552604" w:rsidRPr="000C2FBD">
        <w:rPr>
          <w:rFonts w:ascii="Times New Roman" w:hAnsi="Times New Roman"/>
          <w:sz w:val="28"/>
          <w:szCs w:val="28"/>
        </w:rPr>
        <w:t>“</w:t>
      </w:r>
      <w:r w:rsidR="002F729A" w:rsidRPr="000C2FBD">
        <w:rPr>
          <w:rFonts w:ascii="Times New Roman" w:hAnsi="Times New Roman"/>
          <w:b/>
          <w:sz w:val="28"/>
          <w:szCs w:val="28"/>
        </w:rPr>
        <w:t xml:space="preserve">tem o dever de comunicar o fato imediatamente ao serviço de </w:t>
      </w:r>
      <w:r w:rsidR="00552604" w:rsidRPr="000C2FBD">
        <w:rPr>
          <w:rFonts w:ascii="Times New Roman" w:hAnsi="Times New Roman"/>
          <w:b/>
          <w:sz w:val="28"/>
          <w:szCs w:val="28"/>
        </w:rPr>
        <w:t xml:space="preserve">recebimento e </w:t>
      </w:r>
      <w:r w:rsidR="002F729A" w:rsidRPr="000C2FBD">
        <w:rPr>
          <w:rFonts w:ascii="Times New Roman" w:hAnsi="Times New Roman"/>
          <w:b/>
          <w:sz w:val="28"/>
          <w:szCs w:val="28"/>
        </w:rPr>
        <w:t>monitoramento</w:t>
      </w:r>
      <w:r w:rsidR="00552604" w:rsidRPr="000C2FBD">
        <w:rPr>
          <w:rFonts w:ascii="Times New Roman" w:hAnsi="Times New Roman"/>
          <w:b/>
          <w:sz w:val="28"/>
          <w:szCs w:val="28"/>
        </w:rPr>
        <w:t xml:space="preserve"> de denúncias, ao Conselho Tutelar ou à autoridade policial, os quais, por sua vez, cientificarão imediatamente o </w:t>
      </w:r>
      <w:r w:rsidR="00552604" w:rsidRPr="000C2FBD">
        <w:rPr>
          <w:rFonts w:ascii="Times New Roman" w:hAnsi="Times New Roman"/>
          <w:b/>
          <w:sz w:val="28"/>
          <w:szCs w:val="28"/>
        </w:rPr>
        <w:lastRenderedPageBreak/>
        <w:t xml:space="preserve">Ministério Público”. </w:t>
      </w:r>
      <w:r w:rsidR="00EF621D" w:rsidRPr="000C2FBD">
        <w:rPr>
          <w:rFonts w:ascii="Times New Roman" w:hAnsi="Times New Roman"/>
          <w:b/>
          <w:sz w:val="28"/>
          <w:szCs w:val="28"/>
        </w:rPr>
        <w:t xml:space="preserve">       </w:t>
      </w:r>
      <w:r w:rsidR="006850FB" w:rsidRPr="000C2FBD">
        <w:rPr>
          <w:rFonts w:ascii="Times New Roman" w:hAnsi="Times New Roman"/>
          <w:sz w:val="28"/>
          <w:szCs w:val="28"/>
        </w:rPr>
        <w:t xml:space="preserve">Em consequência, deverá ser rigorosamente observada a determinação legal de encaminhamento da denúncia ao órgão externo representado pelo Conselho Tutelar ou </w:t>
      </w:r>
      <w:r w:rsidR="001C419E" w:rsidRPr="000C2FBD">
        <w:rPr>
          <w:rFonts w:ascii="Times New Roman" w:hAnsi="Times New Roman"/>
          <w:sz w:val="28"/>
          <w:szCs w:val="28"/>
        </w:rPr>
        <w:t xml:space="preserve">a </w:t>
      </w:r>
      <w:r w:rsidR="006850FB" w:rsidRPr="000C2FBD">
        <w:rPr>
          <w:rFonts w:ascii="Times New Roman" w:hAnsi="Times New Roman"/>
          <w:sz w:val="28"/>
          <w:szCs w:val="28"/>
        </w:rPr>
        <w:t>autoridade policial.</w:t>
      </w:r>
    </w:p>
    <w:p w14:paraId="067D63E3" w14:textId="0CAF1496" w:rsidR="004C2ED5" w:rsidRPr="000C2FBD" w:rsidRDefault="00EF621D" w:rsidP="000C2FBD">
      <w:pPr>
        <w:pStyle w:val="PargrafodaLista"/>
        <w:numPr>
          <w:ilvl w:val="0"/>
          <w:numId w:val="43"/>
        </w:numPr>
        <w:spacing w:before="240"/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>O rito do procedimento é estabelecido nos números 72 e seguintes das DIRETRIZES.</w:t>
      </w:r>
    </w:p>
    <w:p w14:paraId="4C58231F" w14:textId="77777777" w:rsidR="000C2FBD" w:rsidRDefault="00023BEC" w:rsidP="000C2FBD">
      <w:pPr>
        <w:suppressAutoHyphens/>
        <w:spacing w:before="24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E34FF56" wp14:editId="127A45DB">
            <wp:extent cx="5589917" cy="3825199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566" cy="387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75B05" w14:textId="6CF79EC4" w:rsidR="00827F2E" w:rsidRPr="000C2FBD" w:rsidRDefault="00915AFB" w:rsidP="000C2FBD">
      <w:pPr>
        <w:pStyle w:val="PargrafodaLista"/>
        <w:numPr>
          <w:ilvl w:val="0"/>
          <w:numId w:val="43"/>
        </w:numPr>
        <w:spacing w:before="240"/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t xml:space="preserve">Caso </w:t>
      </w:r>
      <w:r w:rsidR="006112AA" w:rsidRPr="000C2FBD">
        <w:rPr>
          <w:rFonts w:ascii="Times New Roman" w:hAnsi="Times New Roman"/>
          <w:sz w:val="28"/>
          <w:szCs w:val="28"/>
        </w:rPr>
        <w:t xml:space="preserve">o assistente ou qualquer pessoa tome conhecimento de um </w:t>
      </w:r>
      <w:r w:rsidRPr="000C2FBD">
        <w:rPr>
          <w:rFonts w:ascii="Times New Roman" w:hAnsi="Times New Roman"/>
          <w:b/>
          <w:sz w:val="28"/>
          <w:szCs w:val="28"/>
        </w:rPr>
        <w:t xml:space="preserve">ABUSO </w:t>
      </w:r>
      <w:r w:rsidR="00BD47D4" w:rsidRPr="000C2FBD">
        <w:rPr>
          <w:rFonts w:ascii="Times New Roman" w:hAnsi="Times New Roman"/>
          <w:b/>
          <w:sz w:val="28"/>
          <w:szCs w:val="28"/>
        </w:rPr>
        <w:t xml:space="preserve"> </w:t>
      </w:r>
      <w:r w:rsidRPr="000C2FBD">
        <w:rPr>
          <w:rFonts w:ascii="Times New Roman" w:hAnsi="Times New Roman"/>
          <w:b/>
          <w:sz w:val="28"/>
          <w:szCs w:val="28"/>
        </w:rPr>
        <w:t>PRATICADO</w:t>
      </w:r>
      <w:r w:rsidR="00E613A8" w:rsidRPr="000C2FBD">
        <w:rPr>
          <w:rFonts w:ascii="Times New Roman" w:hAnsi="Times New Roman"/>
          <w:b/>
          <w:sz w:val="28"/>
          <w:szCs w:val="28"/>
        </w:rPr>
        <w:t xml:space="preserve"> CONTRA CRIANÇA, ADOLESCENTE OU PESSOA VULNERÁVEL INTEGRANTE DO MOVIMENTO </w:t>
      </w:r>
      <w:r w:rsidRPr="000C2FBD">
        <w:rPr>
          <w:rFonts w:ascii="Times New Roman" w:hAnsi="Times New Roman"/>
          <w:b/>
          <w:sz w:val="28"/>
          <w:szCs w:val="28"/>
        </w:rPr>
        <w:t>NO ÂMBITO FAMILIAR,</w:t>
      </w:r>
      <w:r w:rsidRPr="000C2FBD">
        <w:rPr>
          <w:rFonts w:ascii="Times New Roman" w:hAnsi="Times New Roman"/>
          <w:sz w:val="28"/>
          <w:szCs w:val="28"/>
        </w:rPr>
        <w:t xml:space="preserve"> o fato deve ser comunicado à COPAC e ao respons</w:t>
      </w:r>
      <w:r w:rsidR="008D51DF" w:rsidRPr="000C2FBD">
        <w:rPr>
          <w:rFonts w:ascii="Times New Roman" w:hAnsi="Times New Roman"/>
          <w:sz w:val="28"/>
          <w:szCs w:val="28"/>
        </w:rPr>
        <w:t xml:space="preserve">ável pelo </w:t>
      </w:r>
      <w:proofErr w:type="spellStart"/>
      <w:r w:rsidR="008D51DF" w:rsidRPr="000C2FBD">
        <w:rPr>
          <w:rFonts w:ascii="Times New Roman" w:hAnsi="Times New Roman"/>
          <w:sz w:val="28"/>
          <w:szCs w:val="28"/>
        </w:rPr>
        <w:t>focolare</w:t>
      </w:r>
      <w:proofErr w:type="spellEnd"/>
      <w:r w:rsidR="008D51DF" w:rsidRPr="000C2FBD">
        <w:rPr>
          <w:rFonts w:ascii="Times New Roman" w:hAnsi="Times New Roman"/>
          <w:sz w:val="28"/>
          <w:szCs w:val="28"/>
        </w:rPr>
        <w:t xml:space="preserve"> </w:t>
      </w:r>
      <w:r w:rsidRPr="000C2FBD">
        <w:rPr>
          <w:rFonts w:ascii="Times New Roman" w:hAnsi="Times New Roman"/>
          <w:sz w:val="28"/>
          <w:szCs w:val="28"/>
        </w:rPr>
        <w:t xml:space="preserve">para conhecimento, </w:t>
      </w:r>
      <w:r w:rsidR="00BD47D4" w:rsidRPr="000C2FBD">
        <w:rPr>
          <w:rFonts w:ascii="Times New Roman" w:hAnsi="Times New Roman"/>
          <w:sz w:val="28"/>
          <w:szCs w:val="28"/>
        </w:rPr>
        <w:t>os quais</w:t>
      </w:r>
      <w:r w:rsidR="00827F2E" w:rsidRPr="000C2FBD">
        <w:rPr>
          <w:rFonts w:ascii="Times New Roman" w:hAnsi="Times New Roman"/>
          <w:sz w:val="28"/>
          <w:szCs w:val="28"/>
        </w:rPr>
        <w:t xml:space="preserve"> obrigatoriamente o comunicarão</w:t>
      </w:r>
      <w:r w:rsidRPr="000C2FBD">
        <w:rPr>
          <w:rFonts w:ascii="Times New Roman" w:hAnsi="Times New Roman"/>
          <w:sz w:val="28"/>
          <w:szCs w:val="28"/>
        </w:rPr>
        <w:t xml:space="preserve"> ao representante do Ministério Público, competente para propor a competente ação penal contra o possível abusador, bem como requerer o seu afastamento da morada comum (Lei nº </w:t>
      </w:r>
      <w:r w:rsidR="00A20176" w:rsidRPr="000C2FBD">
        <w:rPr>
          <w:rFonts w:ascii="Times New Roman" w:hAnsi="Times New Roman"/>
          <w:sz w:val="28"/>
          <w:szCs w:val="28"/>
        </w:rPr>
        <w:t>13.431/2017, artigo 21, inciso II) e também a suspensão ou destituição do poder familiar (Estatuto da Criança e do Adolescente, artigo 201, inciso III, combinado com artigo 155). Ainda que a lei determine a comunicação ao Conselho Tutelar ou à autoridade policial, que cientificarão imediatamente o Ministério Público, entendemos que é preferível a comunicação direta a este</w:t>
      </w:r>
      <w:r w:rsidR="00BD47D4" w:rsidRPr="000C2FBD">
        <w:rPr>
          <w:rFonts w:ascii="Times New Roman" w:hAnsi="Times New Roman"/>
          <w:sz w:val="28"/>
          <w:szCs w:val="28"/>
        </w:rPr>
        <w:t xml:space="preserve"> órgão</w:t>
      </w:r>
      <w:r w:rsidR="00A20176" w:rsidRPr="000C2FBD">
        <w:rPr>
          <w:rFonts w:ascii="Times New Roman" w:hAnsi="Times New Roman"/>
          <w:sz w:val="28"/>
          <w:szCs w:val="28"/>
        </w:rPr>
        <w:t>, a fim de evitar-se a</w:t>
      </w:r>
      <w:r w:rsidR="00BD47D4" w:rsidRPr="000C2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47D4" w:rsidRPr="000C2FBD">
        <w:rPr>
          <w:rFonts w:ascii="Times New Roman" w:hAnsi="Times New Roman"/>
          <w:sz w:val="28"/>
          <w:szCs w:val="28"/>
        </w:rPr>
        <w:t>revitimização</w:t>
      </w:r>
      <w:proofErr w:type="spellEnd"/>
      <w:r w:rsidR="00A20176" w:rsidRPr="000C2FBD">
        <w:rPr>
          <w:rFonts w:ascii="Times New Roman" w:hAnsi="Times New Roman"/>
          <w:sz w:val="28"/>
          <w:szCs w:val="28"/>
        </w:rPr>
        <w:t xml:space="preserve">, ou seja, </w:t>
      </w:r>
      <w:r w:rsidR="008D51DF" w:rsidRPr="000C2FBD">
        <w:rPr>
          <w:rFonts w:ascii="Times New Roman" w:hAnsi="Times New Roman"/>
          <w:sz w:val="28"/>
          <w:szCs w:val="28"/>
        </w:rPr>
        <w:t>a submissão de “</w:t>
      </w:r>
      <w:r w:rsidR="005514B8" w:rsidRPr="000C2FBD">
        <w:rPr>
          <w:rFonts w:ascii="Times New Roman" w:hAnsi="Times New Roman"/>
          <w:sz w:val="28"/>
          <w:szCs w:val="28"/>
        </w:rPr>
        <w:t xml:space="preserve">crianças e adolescentes a procedimentos desnecessários, repetitivos, invasivos, que levem as vítimas ou testemunhas a reviver a situação de violência ou outras situações que gerem sofrimento, estigmatização ou exposição de sua imagem”. (Decreto Federal nº 9.603/2018). </w:t>
      </w:r>
    </w:p>
    <w:p w14:paraId="552BA8F4" w14:textId="330234FC" w:rsidR="00647DA0" w:rsidRDefault="009A1309" w:rsidP="009A1309">
      <w:pPr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0CE8946" wp14:editId="670C1E60">
            <wp:extent cx="4468633" cy="2503086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155" cy="251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8631" w14:textId="5597757B" w:rsidR="00827F2E" w:rsidRPr="000C2FBD" w:rsidRDefault="00AC6A26" w:rsidP="000C2FBD">
      <w:pPr>
        <w:pStyle w:val="PargrafodaLista"/>
        <w:numPr>
          <w:ilvl w:val="0"/>
          <w:numId w:val="43"/>
        </w:numPr>
        <w:spacing w:before="240"/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bCs/>
          <w:sz w:val="28"/>
          <w:szCs w:val="28"/>
        </w:rPr>
        <w:t xml:space="preserve">Ocorrendo um </w:t>
      </w:r>
      <w:r w:rsidR="005514B8" w:rsidRPr="000C2FBD">
        <w:rPr>
          <w:rFonts w:ascii="Times New Roman" w:hAnsi="Times New Roman"/>
          <w:b/>
          <w:sz w:val="28"/>
          <w:szCs w:val="28"/>
        </w:rPr>
        <w:t>ABUSO COMETIDO POR UM ADOLESCENTE CONTRA OUTRO</w:t>
      </w:r>
      <w:r w:rsidR="00AE2F2C" w:rsidRPr="000C2FBD">
        <w:rPr>
          <w:rFonts w:ascii="Times New Roman" w:hAnsi="Times New Roman"/>
          <w:b/>
          <w:sz w:val="28"/>
          <w:szCs w:val="28"/>
        </w:rPr>
        <w:t xml:space="preserve"> ADOLESCENTE</w:t>
      </w:r>
      <w:r w:rsidR="002A12E5" w:rsidRPr="000C2FBD">
        <w:rPr>
          <w:rFonts w:ascii="Times New Roman" w:hAnsi="Times New Roman"/>
          <w:b/>
          <w:sz w:val="28"/>
          <w:szCs w:val="28"/>
        </w:rPr>
        <w:t xml:space="preserve"> NO </w:t>
      </w:r>
      <w:r w:rsidR="00A2544B">
        <w:rPr>
          <w:rFonts w:ascii="Times New Roman" w:hAnsi="Times New Roman"/>
          <w:b/>
          <w:sz w:val="28"/>
          <w:szCs w:val="28"/>
        </w:rPr>
        <w:t>Â</w:t>
      </w:r>
      <w:r w:rsidR="002A12E5" w:rsidRPr="000C2FBD">
        <w:rPr>
          <w:rFonts w:ascii="Times New Roman" w:hAnsi="Times New Roman"/>
          <w:b/>
          <w:sz w:val="28"/>
          <w:szCs w:val="28"/>
        </w:rPr>
        <w:t>MBITO DO MOVIMENTO</w:t>
      </w:r>
      <w:r w:rsidR="00CB65E7" w:rsidRPr="000C2FBD">
        <w:rPr>
          <w:rFonts w:ascii="Times New Roman" w:hAnsi="Times New Roman"/>
          <w:sz w:val="28"/>
          <w:szCs w:val="28"/>
        </w:rPr>
        <w:t xml:space="preserve">, o autor do abuso deve ser afastado </w:t>
      </w:r>
      <w:r w:rsidR="00A57261" w:rsidRPr="000C2FBD">
        <w:rPr>
          <w:rFonts w:ascii="Times New Roman" w:hAnsi="Times New Roman"/>
          <w:sz w:val="28"/>
          <w:szCs w:val="28"/>
        </w:rPr>
        <w:t xml:space="preserve">do relacionamento com a vítima, </w:t>
      </w:r>
      <w:r w:rsidR="002A12E5" w:rsidRPr="000C2FBD">
        <w:rPr>
          <w:rFonts w:ascii="Times New Roman" w:hAnsi="Times New Roman"/>
          <w:sz w:val="28"/>
          <w:szCs w:val="28"/>
        </w:rPr>
        <w:t xml:space="preserve">assim </w:t>
      </w:r>
      <w:r w:rsidR="00A57261" w:rsidRPr="000C2FBD">
        <w:rPr>
          <w:rFonts w:ascii="Times New Roman" w:hAnsi="Times New Roman"/>
          <w:sz w:val="28"/>
          <w:szCs w:val="28"/>
        </w:rPr>
        <w:t xml:space="preserve">como dos demais participantes do grupo. </w:t>
      </w:r>
      <w:r w:rsidR="00E34488" w:rsidRPr="000C2FBD">
        <w:rPr>
          <w:rFonts w:ascii="Times New Roman" w:hAnsi="Times New Roman"/>
          <w:sz w:val="28"/>
          <w:szCs w:val="28"/>
        </w:rPr>
        <w:t>Nesse caso devem ser</w:t>
      </w:r>
      <w:r w:rsidRPr="000C2FBD">
        <w:rPr>
          <w:rFonts w:ascii="Times New Roman" w:hAnsi="Times New Roman"/>
          <w:sz w:val="28"/>
          <w:szCs w:val="28"/>
        </w:rPr>
        <w:t xml:space="preserve"> </w:t>
      </w:r>
      <w:r w:rsidR="004C2ED5" w:rsidRPr="000C2FBD">
        <w:rPr>
          <w:rFonts w:ascii="Times New Roman" w:hAnsi="Times New Roman"/>
          <w:sz w:val="28"/>
          <w:szCs w:val="28"/>
        </w:rPr>
        <w:t>observadas providências</w:t>
      </w:r>
      <w:r w:rsidR="00A57261" w:rsidRPr="000C2FBD">
        <w:rPr>
          <w:rFonts w:ascii="Times New Roman" w:hAnsi="Times New Roman"/>
          <w:b/>
          <w:sz w:val="28"/>
          <w:szCs w:val="28"/>
        </w:rPr>
        <w:t xml:space="preserve"> internas</w:t>
      </w:r>
      <w:r w:rsidR="00A57261" w:rsidRPr="000C2FBD">
        <w:rPr>
          <w:rFonts w:ascii="Times New Roman" w:hAnsi="Times New Roman"/>
          <w:sz w:val="28"/>
          <w:szCs w:val="28"/>
        </w:rPr>
        <w:t xml:space="preserve">, comunicando-se </w:t>
      </w:r>
      <w:r w:rsidR="002A12E5" w:rsidRPr="000C2FBD">
        <w:rPr>
          <w:rFonts w:ascii="Times New Roman" w:hAnsi="Times New Roman"/>
          <w:sz w:val="28"/>
          <w:szCs w:val="28"/>
        </w:rPr>
        <w:t xml:space="preserve">não só o fato ocorrido como </w:t>
      </w:r>
      <w:r w:rsidR="004C2ED5" w:rsidRPr="000C2FBD">
        <w:rPr>
          <w:rFonts w:ascii="Times New Roman" w:hAnsi="Times New Roman"/>
          <w:sz w:val="28"/>
          <w:szCs w:val="28"/>
        </w:rPr>
        <w:t>o afastamento</w:t>
      </w:r>
      <w:r w:rsidR="002A12E5" w:rsidRPr="000C2FBD">
        <w:rPr>
          <w:rFonts w:ascii="Times New Roman" w:hAnsi="Times New Roman"/>
          <w:sz w:val="28"/>
          <w:szCs w:val="28"/>
        </w:rPr>
        <w:t xml:space="preserve"> </w:t>
      </w:r>
      <w:r w:rsidR="00E34488" w:rsidRPr="000C2FBD">
        <w:rPr>
          <w:rFonts w:ascii="Times New Roman" w:hAnsi="Times New Roman"/>
          <w:sz w:val="28"/>
          <w:szCs w:val="28"/>
        </w:rPr>
        <w:t xml:space="preserve">do suposto abusador </w:t>
      </w:r>
      <w:r w:rsidR="002A12E5" w:rsidRPr="000C2FBD">
        <w:rPr>
          <w:rFonts w:ascii="Times New Roman" w:hAnsi="Times New Roman"/>
          <w:sz w:val="28"/>
          <w:szCs w:val="28"/>
        </w:rPr>
        <w:t>a</w:t>
      </w:r>
      <w:r w:rsidR="00A57261" w:rsidRPr="000C2FBD">
        <w:rPr>
          <w:rFonts w:ascii="Times New Roman" w:hAnsi="Times New Roman"/>
          <w:sz w:val="28"/>
          <w:szCs w:val="28"/>
        </w:rPr>
        <w:t xml:space="preserve">o responsável pelo </w:t>
      </w:r>
      <w:proofErr w:type="spellStart"/>
      <w:r w:rsidR="00A57261" w:rsidRPr="000C2FBD">
        <w:rPr>
          <w:rFonts w:ascii="Times New Roman" w:hAnsi="Times New Roman"/>
          <w:sz w:val="28"/>
          <w:szCs w:val="28"/>
        </w:rPr>
        <w:t>focolare</w:t>
      </w:r>
      <w:proofErr w:type="spellEnd"/>
      <w:r w:rsidR="00A57261" w:rsidRPr="000C2FBD">
        <w:rPr>
          <w:rFonts w:ascii="Times New Roman" w:hAnsi="Times New Roman"/>
          <w:sz w:val="28"/>
          <w:szCs w:val="28"/>
        </w:rPr>
        <w:t xml:space="preserve">, ao qual está </w:t>
      </w:r>
      <w:r w:rsidR="0090147C" w:rsidRPr="000C2FBD">
        <w:rPr>
          <w:rFonts w:ascii="Times New Roman" w:hAnsi="Times New Roman"/>
          <w:sz w:val="28"/>
          <w:szCs w:val="28"/>
        </w:rPr>
        <w:t xml:space="preserve">ligado </w:t>
      </w:r>
      <w:r w:rsidR="00A57261" w:rsidRPr="000C2FBD">
        <w:rPr>
          <w:rFonts w:ascii="Times New Roman" w:hAnsi="Times New Roman"/>
          <w:sz w:val="28"/>
          <w:szCs w:val="28"/>
        </w:rPr>
        <w:t xml:space="preserve">o(a) assistente, </w:t>
      </w:r>
      <w:r w:rsidR="002A12E5" w:rsidRPr="000C2FBD">
        <w:rPr>
          <w:rFonts w:ascii="Times New Roman" w:hAnsi="Times New Roman"/>
          <w:sz w:val="28"/>
          <w:szCs w:val="28"/>
        </w:rPr>
        <w:t>a</w:t>
      </w:r>
      <w:r w:rsidR="00A57261" w:rsidRPr="000C2FBD">
        <w:rPr>
          <w:rFonts w:ascii="Times New Roman" w:hAnsi="Times New Roman"/>
          <w:sz w:val="28"/>
          <w:szCs w:val="28"/>
        </w:rPr>
        <w:t xml:space="preserve">os pais do autor da violência, </w:t>
      </w:r>
      <w:r w:rsidR="002A12E5" w:rsidRPr="000C2FBD">
        <w:rPr>
          <w:rFonts w:ascii="Times New Roman" w:hAnsi="Times New Roman"/>
          <w:sz w:val="28"/>
          <w:szCs w:val="28"/>
        </w:rPr>
        <w:t>a</w:t>
      </w:r>
      <w:r w:rsidR="00A57261" w:rsidRPr="000C2FBD">
        <w:rPr>
          <w:rFonts w:ascii="Times New Roman" w:hAnsi="Times New Roman"/>
          <w:sz w:val="28"/>
          <w:szCs w:val="28"/>
        </w:rPr>
        <w:t>os pais da vítima e à COPAC.</w:t>
      </w:r>
      <w:r w:rsidR="00A4551C" w:rsidRPr="000C2FBD">
        <w:rPr>
          <w:rFonts w:ascii="Times New Roman" w:hAnsi="Times New Roman"/>
          <w:sz w:val="28"/>
          <w:szCs w:val="28"/>
        </w:rPr>
        <w:t xml:space="preserve"> Deve ser sugerido o acompanhamento protetivo ao adolescente abusador, a fim de ser avaliado o atendimento terapêutico. Quanto às </w:t>
      </w:r>
      <w:r w:rsidR="00A4551C" w:rsidRPr="000C2FBD">
        <w:rPr>
          <w:rFonts w:ascii="Times New Roman" w:hAnsi="Times New Roman"/>
          <w:b/>
          <w:sz w:val="28"/>
          <w:szCs w:val="28"/>
        </w:rPr>
        <w:t>providências externas</w:t>
      </w:r>
      <w:r w:rsidR="00A4551C" w:rsidRPr="000C2FBD">
        <w:rPr>
          <w:rFonts w:ascii="Times New Roman" w:hAnsi="Times New Roman"/>
          <w:sz w:val="28"/>
          <w:szCs w:val="28"/>
        </w:rPr>
        <w:t>,</w:t>
      </w:r>
      <w:r w:rsidR="00A4551C" w:rsidRPr="000C2FBD">
        <w:rPr>
          <w:rFonts w:ascii="Times New Roman" w:hAnsi="Times New Roman"/>
          <w:b/>
          <w:sz w:val="28"/>
          <w:szCs w:val="28"/>
        </w:rPr>
        <w:t xml:space="preserve"> </w:t>
      </w:r>
      <w:r w:rsidR="00A4551C" w:rsidRPr="000C2FBD">
        <w:rPr>
          <w:rFonts w:ascii="Times New Roman" w:hAnsi="Times New Roman"/>
          <w:sz w:val="28"/>
          <w:szCs w:val="28"/>
        </w:rPr>
        <w:t>a comunicação deverá ser feita ao Conselho Tutelar</w:t>
      </w:r>
      <w:r w:rsidR="00DD561C" w:rsidRPr="000C2FBD">
        <w:rPr>
          <w:rFonts w:ascii="Times New Roman" w:hAnsi="Times New Roman"/>
          <w:sz w:val="28"/>
          <w:szCs w:val="28"/>
        </w:rPr>
        <w:t xml:space="preserve"> ou preferencialmente à autoridade policial, evitando-se a </w:t>
      </w:r>
      <w:proofErr w:type="spellStart"/>
      <w:r w:rsidR="00DD561C" w:rsidRPr="000C2FBD">
        <w:rPr>
          <w:rFonts w:ascii="Times New Roman" w:hAnsi="Times New Roman"/>
          <w:sz w:val="28"/>
          <w:szCs w:val="28"/>
        </w:rPr>
        <w:t>revitimização</w:t>
      </w:r>
      <w:proofErr w:type="spellEnd"/>
      <w:r w:rsidR="00DD561C" w:rsidRPr="000C2FBD">
        <w:rPr>
          <w:rFonts w:ascii="Times New Roman" w:hAnsi="Times New Roman"/>
          <w:sz w:val="28"/>
          <w:szCs w:val="28"/>
        </w:rPr>
        <w:t xml:space="preserve"> ou oitivas desnecessárias, repetitivas ou invasivas, acrescentando-se que o depoimento da vítima poderá ser dispensado pela autoridade policial, considerando “as demais provas existentes, a fim de preservar a saúde física e mental e seu desenvolvimento moral, intelectual e social” da criança ou adolescente.  (Decreto Federal nº 9.603/2018, artigo 22, parágrafo 2º)</w:t>
      </w:r>
      <w:r w:rsidR="00523A01" w:rsidRPr="000C2FBD">
        <w:rPr>
          <w:rFonts w:ascii="Times New Roman" w:hAnsi="Times New Roman"/>
          <w:sz w:val="28"/>
          <w:szCs w:val="28"/>
        </w:rPr>
        <w:t>.</w:t>
      </w:r>
    </w:p>
    <w:p w14:paraId="4711A858" w14:textId="03AB4A66" w:rsidR="00647DA0" w:rsidRDefault="009A1309" w:rsidP="009A1309">
      <w:pPr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37CC974" wp14:editId="580A2820">
            <wp:extent cx="5932541" cy="2527539"/>
            <wp:effectExtent l="0" t="0" r="0" b="635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27" cy="253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407B2" w14:textId="77777777" w:rsidR="005141CE" w:rsidRDefault="005141CE" w:rsidP="00647DA0">
      <w:pPr>
        <w:suppressAutoHyphens/>
        <w:spacing w:before="240"/>
        <w:jc w:val="center"/>
        <w:rPr>
          <w:rFonts w:ascii="Times New Roman" w:hAnsi="Times New Roman"/>
          <w:sz w:val="28"/>
          <w:szCs w:val="28"/>
        </w:rPr>
      </w:pPr>
    </w:p>
    <w:p w14:paraId="326B842A" w14:textId="70238258" w:rsidR="0023413B" w:rsidRDefault="00976E71" w:rsidP="001E3E62">
      <w:pPr>
        <w:pStyle w:val="PargrafodaLista"/>
        <w:numPr>
          <w:ilvl w:val="0"/>
          <w:numId w:val="43"/>
        </w:numPr>
        <w:spacing w:before="240"/>
        <w:ind w:left="0"/>
        <w:rPr>
          <w:rFonts w:ascii="Times New Roman" w:hAnsi="Times New Roman"/>
          <w:sz w:val="28"/>
          <w:szCs w:val="28"/>
        </w:rPr>
      </w:pPr>
      <w:r w:rsidRPr="000C2FBD">
        <w:rPr>
          <w:rFonts w:ascii="Times New Roman" w:hAnsi="Times New Roman"/>
          <w:sz w:val="28"/>
          <w:szCs w:val="28"/>
        </w:rPr>
        <w:lastRenderedPageBreak/>
        <w:t>Na hipótese em que o possível autor do abuso seja um clérigo, um(a) religioso(a)</w:t>
      </w:r>
      <w:r w:rsidR="00AC6A26" w:rsidRPr="000C2FBD">
        <w:rPr>
          <w:rFonts w:ascii="Times New Roman" w:hAnsi="Times New Roman"/>
          <w:sz w:val="28"/>
          <w:szCs w:val="28"/>
        </w:rPr>
        <w:t>,</w:t>
      </w:r>
      <w:r w:rsidRPr="000C2FBD">
        <w:rPr>
          <w:rFonts w:ascii="Times New Roman" w:hAnsi="Times New Roman"/>
          <w:sz w:val="28"/>
          <w:szCs w:val="28"/>
        </w:rPr>
        <w:t xml:space="preserve"> um diácono ou uma consagrada, será o Copresidente ou o delegado da Obra na região, ou o responsável pela </w:t>
      </w:r>
      <w:proofErr w:type="spellStart"/>
      <w:r w:rsidRPr="000C2FBD">
        <w:rPr>
          <w:rFonts w:ascii="Times New Roman" w:hAnsi="Times New Roman"/>
          <w:sz w:val="28"/>
          <w:szCs w:val="28"/>
        </w:rPr>
        <w:t>Mariápolis</w:t>
      </w:r>
      <w:proofErr w:type="spellEnd"/>
      <w:r w:rsidRPr="000C2FBD">
        <w:rPr>
          <w:rFonts w:ascii="Times New Roman" w:hAnsi="Times New Roman"/>
          <w:sz w:val="28"/>
          <w:szCs w:val="28"/>
        </w:rPr>
        <w:t xml:space="preserve"> permanente (caso o abuso tenha sido praticado nesse local) o competente para comunicar ao bispo em cuja diocese está incardinado o sacerdote acusado ou o Moderador Geral do instituto ao qual </w:t>
      </w:r>
      <w:proofErr w:type="spellStart"/>
      <w:r w:rsidRPr="000C2FBD">
        <w:rPr>
          <w:rFonts w:ascii="Times New Roman" w:hAnsi="Times New Roman"/>
          <w:sz w:val="28"/>
          <w:szCs w:val="28"/>
        </w:rPr>
        <w:t>pertençao</w:t>
      </w:r>
      <w:proofErr w:type="spellEnd"/>
      <w:r w:rsidRPr="000C2FBD">
        <w:rPr>
          <w:rFonts w:ascii="Times New Roman" w:hAnsi="Times New Roman"/>
          <w:sz w:val="28"/>
          <w:szCs w:val="28"/>
        </w:rPr>
        <w:t>(a) religioso(a) acusado(a). Nesse caso, não será instaurada nenhuma investigação preliminar a qual é de competência do Ordinário local, segundo as normas do Direito Canônico. Diante do p</w:t>
      </w:r>
      <w:r w:rsidR="00592E8F" w:rsidRPr="000C2FBD">
        <w:rPr>
          <w:rFonts w:ascii="Times New Roman" w:hAnsi="Times New Roman"/>
          <w:sz w:val="28"/>
          <w:szCs w:val="28"/>
        </w:rPr>
        <w:t>ressuposto</w:t>
      </w:r>
      <w:r w:rsidR="00E52EBC" w:rsidRPr="000C2FBD">
        <w:rPr>
          <w:rFonts w:ascii="Times New Roman" w:hAnsi="Times New Roman"/>
          <w:sz w:val="28"/>
          <w:szCs w:val="28"/>
        </w:rPr>
        <w:t xml:space="preserve"> obrigatório</w:t>
      </w:r>
      <w:r w:rsidR="000217FE" w:rsidRPr="000C2FBD">
        <w:rPr>
          <w:rFonts w:ascii="Times New Roman" w:hAnsi="Times New Roman"/>
          <w:sz w:val="28"/>
          <w:szCs w:val="28"/>
        </w:rPr>
        <w:t xml:space="preserve"> já mencionado, </w:t>
      </w:r>
      <w:r w:rsidR="00E52EBC" w:rsidRPr="000C2FBD">
        <w:rPr>
          <w:rFonts w:ascii="Times New Roman" w:hAnsi="Times New Roman"/>
          <w:sz w:val="28"/>
          <w:szCs w:val="28"/>
        </w:rPr>
        <w:t xml:space="preserve"> previsto no artigo 13, da Lei nº 13.431/2017, ao determinar que “</w:t>
      </w:r>
      <w:r w:rsidR="00E52EBC" w:rsidRPr="000C2FBD">
        <w:rPr>
          <w:rFonts w:ascii="Times New Roman" w:hAnsi="Times New Roman"/>
          <w:b/>
          <w:sz w:val="28"/>
          <w:szCs w:val="28"/>
        </w:rPr>
        <w:t>qualquer pessoa que tenha conhecimento ou presencie ação ou omissão, praticada em local público ou privado,</w:t>
      </w:r>
      <w:r w:rsidR="002B46B7" w:rsidRPr="000C2FBD">
        <w:rPr>
          <w:rFonts w:ascii="Times New Roman" w:hAnsi="Times New Roman"/>
          <w:b/>
          <w:sz w:val="28"/>
          <w:szCs w:val="28"/>
        </w:rPr>
        <w:t xml:space="preserve"> que constitua violência contra criança ou adolescente, tem o dever de comunicar o fato ao serviço de recebimento e monitoramento de denúncias, ao Conselho Tutelar ou à autoridade policial, os quais, por sua  vez, cientificarão imedi</w:t>
      </w:r>
      <w:r w:rsidRPr="000C2FBD">
        <w:rPr>
          <w:rFonts w:ascii="Times New Roman" w:hAnsi="Times New Roman"/>
          <w:b/>
          <w:sz w:val="28"/>
          <w:szCs w:val="28"/>
        </w:rPr>
        <w:t>atamente o Ministério Público”</w:t>
      </w:r>
      <w:r w:rsidRPr="000C2FBD">
        <w:rPr>
          <w:rFonts w:ascii="Times New Roman" w:hAnsi="Times New Roman"/>
          <w:sz w:val="28"/>
          <w:szCs w:val="28"/>
        </w:rPr>
        <w:t>, tais comunicações deverão ser obrigatoriamente realizadas.</w:t>
      </w:r>
    </w:p>
    <w:p w14:paraId="1D4C4CF4" w14:textId="31687899" w:rsidR="001E3E62" w:rsidRDefault="001E3E62" w:rsidP="001F6F4B">
      <w:pPr>
        <w:ind w:firstLine="0"/>
        <w:rPr>
          <w:lang w:eastAsia="pt-BR"/>
        </w:rPr>
      </w:pPr>
      <w:r>
        <w:rPr>
          <w:rStyle w:val="nfase"/>
          <w:rFonts w:ascii="Times New Roman" w:hAnsi="Times New Roman"/>
          <w:i w:val="0"/>
          <w:noProof/>
          <w:color w:val="FF0000"/>
          <w:sz w:val="28"/>
        </w:rPr>
        <w:drawing>
          <wp:inline distT="0" distB="0" distL="0" distR="0" wp14:anchorId="0FE7589B" wp14:editId="393EEFAD">
            <wp:extent cx="5753100" cy="3105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7F3EF" w14:textId="77777777" w:rsidR="001E3E62" w:rsidRPr="001E3E62" w:rsidRDefault="001E3E62" w:rsidP="001E3E62">
      <w:pPr>
        <w:rPr>
          <w:lang w:eastAsia="pt-BR"/>
        </w:rPr>
      </w:pPr>
    </w:p>
    <w:p w14:paraId="473B6AEF" w14:textId="6DAFD072" w:rsidR="00023BEC" w:rsidRPr="001E3E62" w:rsidRDefault="00DF1D3C" w:rsidP="001E3E62">
      <w:pPr>
        <w:pStyle w:val="PargrafodaLista"/>
        <w:numPr>
          <w:ilvl w:val="0"/>
          <w:numId w:val="43"/>
        </w:numPr>
        <w:ind w:left="0"/>
        <w:rPr>
          <w:rStyle w:val="nfase"/>
          <w:i w:val="0"/>
          <w:iCs w:val="0"/>
        </w:rPr>
      </w:pPr>
      <w:r w:rsidRPr="001E3E62">
        <w:rPr>
          <w:rStyle w:val="nfase"/>
          <w:rFonts w:ascii="Times New Roman" w:hAnsi="Times New Roman"/>
          <w:b/>
          <w:i w:val="0"/>
          <w:sz w:val="28"/>
        </w:rPr>
        <w:t>OS EVENTUAIS ABUSOS COMETIDOS CONTRA CRIANÇAS, ADOLESCENTES OU PESSOAS VULNERÁVEIS POR OUTROS MEMBROS</w:t>
      </w:r>
      <w:r w:rsidRPr="001E3E62">
        <w:rPr>
          <w:rStyle w:val="nfase"/>
          <w:rFonts w:ascii="Times New Roman" w:hAnsi="Times New Roman"/>
          <w:i w:val="0"/>
          <w:sz w:val="28"/>
        </w:rPr>
        <w:t xml:space="preserve"> </w:t>
      </w:r>
      <w:r w:rsidRPr="001E3E62">
        <w:rPr>
          <w:rStyle w:val="nfase"/>
          <w:rFonts w:ascii="Times New Roman" w:hAnsi="Times New Roman"/>
          <w:b/>
          <w:i w:val="0"/>
          <w:sz w:val="28"/>
        </w:rPr>
        <w:t xml:space="preserve">LEIGOS, </w:t>
      </w:r>
      <w:r w:rsidRPr="001E3E62">
        <w:rPr>
          <w:rStyle w:val="nfase"/>
          <w:rFonts w:ascii="Times New Roman" w:hAnsi="Times New Roman"/>
          <w:i w:val="0"/>
          <w:sz w:val="28"/>
        </w:rPr>
        <w:t xml:space="preserve">entre os quais voluntários(as), Gen2, </w:t>
      </w:r>
      <w:proofErr w:type="spellStart"/>
      <w:r w:rsidRPr="001E3E62">
        <w:rPr>
          <w:rStyle w:val="nfase"/>
          <w:rFonts w:ascii="Times New Roman" w:hAnsi="Times New Roman"/>
          <w:i w:val="0"/>
          <w:sz w:val="28"/>
        </w:rPr>
        <w:t>Gen´s</w:t>
      </w:r>
      <w:proofErr w:type="spellEnd"/>
      <w:r w:rsidRPr="001E3E62">
        <w:rPr>
          <w:rStyle w:val="nfase"/>
          <w:rFonts w:ascii="Times New Roman" w:hAnsi="Times New Roman"/>
          <w:i w:val="0"/>
          <w:sz w:val="28"/>
        </w:rPr>
        <w:t xml:space="preserve">, setor juvenil, participante dos movimentos de amplo alcance, aderentes e simpatizantes, terão os mesmos procedimentos previstos para os casos de denúncia contra os membros do Conselho Geral e outros </w:t>
      </w:r>
      <w:proofErr w:type="spellStart"/>
      <w:r w:rsidRPr="001E3E62">
        <w:rPr>
          <w:rStyle w:val="nfase"/>
          <w:rFonts w:ascii="Times New Roman" w:hAnsi="Times New Roman"/>
          <w:i w:val="0"/>
          <w:sz w:val="28"/>
        </w:rPr>
        <w:t>focolarinos</w:t>
      </w:r>
      <w:proofErr w:type="spellEnd"/>
      <w:r w:rsidRPr="001E3E62">
        <w:rPr>
          <w:rStyle w:val="nfase"/>
          <w:rFonts w:ascii="Times New Roman" w:hAnsi="Times New Roman"/>
          <w:i w:val="0"/>
          <w:sz w:val="28"/>
        </w:rPr>
        <w:t xml:space="preserve">(as) com as necessárias adaptações pela COPAC, informando de imediato a </w:t>
      </w:r>
      <w:r w:rsidR="006531CB" w:rsidRPr="001E3E62">
        <w:rPr>
          <w:rStyle w:val="nfase"/>
          <w:rFonts w:ascii="Times New Roman" w:hAnsi="Times New Roman"/>
          <w:i w:val="0"/>
          <w:sz w:val="28"/>
        </w:rPr>
        <w:t>CO.BE.TU.</w:t>
      </w:r>
      <w:r w:rsidRPr="001E3E62">
        <w:rPr>
          <w:rStyle w:val="nfase"/>
          <w:rFonts w:ascii="Times New Roman" w:hAnsi="Times New Roman"/>
          <w:i w:val="0"/>
          <w:sz w:val="28"/>
        </w:rPr>
        <w:t xml:space="preserve"> </w:t>
      </w:r>
    </w:p>
    <w:p w14:paraId="1887A9F2" w14:textId="068D7D2A" w:rsidR="00023BEC" w:rsidRDefault="00023BEC" w:rsidP="001F6F4B">
      <w:pPr>
        <w:ind w:firstLine="0"/>
        <w:jc w:val="center"/>
        <w:rPr>
          <w:rStyle w:val="nfase"/>
          <w:rFonts w:ascii="Times New Roman" w:hAnsi="Times New Roman"/>
          <w:b/>
          <w:i w:val="0"/>
          <w:color w:val="FF0000"/>
          <w:sz w:val="28"/>
        </w:rPr>
      </w:pPr>
      <w:r>
        <w:rPr>
          <w:rStyle w:val="nfase"/>
          <w:rFonts w:ascii="Times New Roman" w:hAnsi="Times New Roman"/>
          <w:b/>
          <w:i w:val="0"/>
          <w:noProof/>
          <w:color w:val="FF0000"/>
          <w:sz w:val="28"/>
        </w:rPr>
        <w:lastRenderedPageBreak/>
        <w:drawing>
          <wp:inline distT="0" distB="0" distL="0" distR="0" wp14:anchorId="1EA68864" wp14:editId="03821911">
            <wp:extent cx="5422789" cy="3546360"/>
            <wp:effectExtent l="0" t="0" r="698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92" cy="355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EF2DB" w14:textId="77777777" w:rsidR="00023BEC" w:rsidRDefault="00023BEC" w:rsidP="00BF2467">
      <w:pPr>
        <w:jc w:val="center"/>
        <w:rPr>
          <w:rStyle w:val="nfase"/>
          <w:rFonts w:ascii="Times New Roman" w:hAnsi="Times New Roman"/>
          <w:b/>
          <w:i w:val="0"/>
          <w:color w:val="FF0000"/>
          <w:sz w:val="28"/>
        </w:rPr>
      </w:pPr>
    </w:p>
    <w:p w14:paraId="2009BEE5" w14:textId="7D07748B" w:rsidR="002705F5" w:rsidRDefault="0027412D" w:rsidP="00BF2467">
      <w:pPr>
        <w:jc w:val="center"/>
        <w:rPr>
          <w:rStyle w:val="nfase"/>
          <w:rFonts w:ascii="Times New Roman" w:hAnsi="Times New Roman"/>
          <w:b/>
          <w:i w:val="0"/>
          <w:color w:val="FF0000"/>
          <w:sz w:val="28"/>
        </w:rPr>
      </w:pPr>
      <w:r w:rsidRPr="002705F5">
        <w:rPr>
          <w:rStyle w:val="nfase"/>
          <w:rFonts w:ascii="Times New Roman" w:hAnsi="Times New Roman"/>
          <w:b/>
          <w:i w:val="0"/>
          <w:color w:val="FF0000"/>
          <w:sz w:val="28"/>
        </w:rPr>
        <w:t>GARANTIAS</w:t>
      </w:r>
    </w:p>
    <w:p w14:paraId="40B48487" w14:textId="77777777" w:rsidR="001E3E62" w:rsidRDefault="002705F5" w:rsidP="001E3E62">
      <w:pPr>
        <w:pStyle w:val="PargrafodaLista"/>
        <w:numPr>
          <w:ilvl w:val="0"/>
          <w:numId w:val="43"/>
        </w:numPr>
        <w:ind w:left="0"/>
        <w:rPr>
          <w:rStyle w:val="nfase"/>
          <w:rFonts w:ascii="Times New Roman" w:hAnsi="Times New Roman"/>
          <w:i w:val="0"/>
          <w:sz w:val="28"/>
        </w:rPr>
      </w:pPr>
      <w:r w:rsidRPr="001E3E62">
        <w:rPr>
          <w:rStyle w:val="nfase"/>
          <w:rFonts w:ascii="Times New Roman" w:hAnsi="Times New Roman"/>
          <w:i w:val="0"/>
          <w:sz w:val="28"/>
        </w:rPr>
        <w:t>A fim de assegurar o amplo direito à defesa do investigado, o mesmo poderá constituir advogado que atuará no procedimento, facultada a sua consulta</w:t>
      </w:r>
      <w:r w:rsidR="00134FC8" w:rsidRPr="001E3E62">
        <w:rPr>
          <w:rStyle w:val="nfase"/>
          <w:rFonts w:ascii="Times New Roman" w:hAnsi="Times New Roman"/>
          <w:i w:val="0"/>
          <w:sz w:val="28"/>
        </w:rPr>
        <w:t xml:space="preserve"> aos autos </w:t>
      </w:r>
      <w:r w:rsidRPr="001E3E62">
        <w:rPr>
          <w:rStyle w:val="nfase"/>
          <w:rFonts w:ascii="Times New Roman" w:hAnsi="Times New Roman"/>
          <w:i w:val="0"/>
          <w:sz w:val="28"/>
        </w:rPr>
        <w:t xml:space="preserve">a qualquer momento, bem como a intervenção </w:t>
      </w:r>
      <w:r w:rsidR="005053D5" w:rsidRPr="001E3E62">
        <w:rPr>
          <w:rStyle w:val="nfase"/>
          <w:rFonts w:ascii="Times New Roman" w:hAnsi="Times New Roman"/>
          <w:i w:val="0"/>
          <w:sz w:val="28"/>
        </w:rPr>
        <w:t xml:space="preserve">em todas as </w:t>
      </w:r>
      <w:r w:rsidRPr="001E3E62">
        <w:rPr>
          <w:rStyle w:val="nfase"/>
          <w:rFonts w:ascii="Times New Roman" w:hAnsi="Times New Roman"/>
          <w:i w:val="0"/>
          <w:sz w:val="28"/>
        </w:rPr>
        <w:t>oportunidades.</w:t>
      </w:r>
    </w:p>
    <w:p w14:paraId="59682DC1" w14:textId="77777777" w:rsidR="001E3E62" w:rsidRDefault="002705F5" w:rsidP="001E3E62">
      <w:pPr>
        <w:pStyle w:val="PargrafodaLista"/>
        <w:numPr>
          <w:ilvl w:val="0"/>
          <w:numId w:val="43"/>
        </w:numPr>
        <w:ind w:left="0"/>
        <w:rPr>
          <w:rStyle w:val="nfase"/>
          <w:rFonts w:ascii="Times New Roman" w:hAnsi="Times New Roman"/>
          <w:i w:val="0"/>
          <w:sz w:val="28"/>
        </w:rPr>
      </w:pPr>
      <w:r w:rsidRPr="001E3E62">
        <w:rPr>
          <w:rStyle w:val="nfase"/>
          <w:rFonts w:ascii="Times New Roman" w:hAnsi="Times New Roman"/>
          <w:i w:val="0"/>
          <w:sz w:val="28"/>
        </w:rPr>
        <w:t xml:space="preserve">É </w:t>
      </w:r>
      <w:r w:rsidR="00134FC8" w:rsidRPr="001E3E62">
        <w:rPr>
          <w:rStyle w:val="nfase"/>
          <w:rFonts w:ascii="Times New Roman" w:hAnsi="Times New Roman"/>
          <w:i w:val="0"/>
          <w:sz w:val="28"/>
        </w:rPr>
        <w:t>garantido</w:t>
      </w:r>
      <w:r w:rsidRPr="001E3E62">
        <w:rPr>
          <w:rStyle w:val="nfase"/>
          <w:rFonts w:ascii="Times New Roman" w:hAnsi="Times New Roman"/>
          <w:i w:val="0"/>
          <w:sz w:val="28"/>
        </w:rPr>
        <w:t xml:space="preserve"> o direito, para todos aqueles que tenham legítimo interesse, de solicitar informações </w:t>
      </w:r>
      <w:r w:rsidR="00BF2467" w:rsidRPr="001E3E62">
        <w:rPr>
          <w:rStyle w:val="nfase"/>
          <w:rFonts w:ascii="Times New Roman" w:hAnsi="Times New Roman"/>
          <w:i w:val="0"/>
          <w:sz w:val="28"/>
        </w:rPr>
        <w:t>sobre o</w:t>
      </w:r>
      <w:r w:rsidRPr="001E3E62">
        <w:rPr>
          <w:rStyle w:val="nfase"/>
          <w:rFonts w:ascii="Times New Roman" w:hAnsi="Times New Roman"/>
          <w:i w:val="0"/>
          <w:sz w:val="28"/>
        </w:rPr>
        <w:t xml:space="preserve"> andamento e o resultado do procedimento interno. A avaliação da pertinência de tal interesse é deixada a critério exclusivo </w:t>
      </w:r>
      <w:r w:rsidR="00BF2467" w:rsidRPr="001E3E62">
        <w:rPr>
          <w:rStyle w:val="nfase"/>
          <w:rFonts w:ascii="Times New Roman" w:hAnsi="Times New Roman"/>
          <w:i w:val="0"/>
          <w:sz w:val="28"/>
        </w:rPr>
        <w:t>da COPAC</w:t>
      </w:r>
      <w:r w:rsidRPr="001E3E62">
        <w:rPr>
          <w:rStyle w:val="nfase"/>
          <w:rFonts w:ascii="Times New Roman" w:hAnsi="Times New Roman"/>
          <w:i w:val="0"/>
          <w:sz w:val="28"/>
        </w:rPr>
        <w:t>.</w:t>
      </w:r>
    </w:p>
    <w:p w14:paraId="6384A515" w14:textId="574DA963" w:rsidR="002705F5" w:rsidRPr="001E3E62" w:rsidRDefault="002705F5" w:rsidP="001E3E62">
      <w:pPr>
        <w:pStyle w:val="PargrafodaLista"/>
        <w:numPr>
          <w:ilvl w:val="0"/>
          <w:numId w:val="43"/>
        </w:numPr>
        <w:ind w:left="0"/>
        <w:rPr>
          <w:rStyle w:val="nfase"/>
          <w:rFonts w:ascii="Times New Roman" w:hAnsi="Times New Roman"/>
          <w:i w:val="0"/>
          <w:sz w:val="28"/>
        </w:rPr>
      </w:pPr>
      <w:r w:rsidRPr="001E3E62">
        <w:rPr>
          <w:rStyle w:val="nfase"/>
          <w:rFonts w:ascii="Times New Roman" w:hAnsi="Times New Roman"/>
          <w:i w:val="0"/>
          <w:sz w:val="28"/>
        </w:rPr>
        <w:t>No prazo de trinta dias do conhecimento da decisão final caberá recurso d</w:t>
      </w:r>
      <w:r w:rsidR="00BF2467" w:rsidRPr="001E3E62">
        <w:rPr>
          <w:rStyle w:val="nfase"/>
          <w:rFonts w:ascii="Times New Roman" w:hAnsi="Times New Roman"/>
          <w:i w:val="0"/>
          <w:sz w:val="28"/>
        </w:rPr>
        <w:t>i</w:t>
      </w:r>
      <w:r w:rsidRPr="001E3E62">
        <w:rPr>
          <w:rStyle w:val="nfase"/>
          <w:rFonts w:ascii="Times New Roman" w:hAnsi="Times New Roman"/>
          <w:i w:val="0"/>
          <w:sz w:val="28"/>
        </w:rPr>
        <w:t xml:space="preserve">rigido à Presidente do Movimento. Caso essa decisão tenha sido negativa ou </w:t>
      </w:r>
      <w:r w:rsidR="00BF2467" w:rsidRPr="001E3E62">
        <w:rPr>
          <w:rStyle w:val="nfase"/>
          <w:rFonts w:ascii="Times New Roman" w:hAnsi="Times New Roman"/>
          <w:i w:val="0"/>
          <w:sz w:val="28"/>
        </w:rPr>
        <w:t>insatisfatória, é</w:t>
      </w:r>
      <w:r w:rsidRPr="001E3E62">
        <w:rPr>
          <w:rStyle w:val="nfase"/>
          <w:rFonts w:ascii="Times New Roman" w:hAnsi="Times New Roman"/>
          <w:i w:val="0"/>
          <w:sz w:val="28"/>
        </w:rPr>
        <w:t xml:space="preserve"> admitido recurso hierárquico </w:t>
      </w:r>
      <w:r w:rsidR="00E0586F" w:rsidRPr="001E3E62">
        <w:rPr>
          <w:rStyle w:val="nfase"/>
          <w:rFonts w:ascii="Times New Roman" w:hAnsi="Times New Roman"/>
          <w:i w:val="0"/>
          <w:sz w:val="28"/>
        </w:rPr>
        <w:t xml:space="preserve">dirigido ao </w:t>
      </w:r>
      <w:r w:rsidR="00E0586F" w:rsidRPr="001E3E62">
        <w:rPr>
          <w:rStyle w:val="nfase"/>
          <w:rFonts w:ascii="Times New Roman" w:hAnsi="Times New Roman"/>
          <w:sz w:val="28"/>
        </w:rPr>
        <w:t>Dicastério para os leigos, a família e a vida</w:t>
      </w:r>
      <w:r w:rsidR="00E0586F" w:rsidRPr="001E3E62">
        <w:rPr>
          <w:rStyle w:val="nfase"/>
          <w:rFonts w:ascii="Times New Roman" w:hAnsi="Times New Roman"/>
          <w:i w:val="0"/>
          <w:sz w:val="28"/>
        </w:rPr>
        <w:t xml:space="preserve">, órgão competente da Santa Sé, no prazo de trinta dias. Finalmente, se o resultado for insatisfatório para o requerente, é facultado o recurso administrativo ao </w:t>
      </w:r>
      <w:r w:rsidR="00E0586F" w:rsidRPr="001E3E62">
        <w:rPr>
          <w:rStyle w:val="nfase"/>
          <w:rFonts w:ascii="Times New Roman" w:hAnsi="Times New Roman"/>
          <w:sz w:val="28"/>
        </w:rPr>
        <w:t>Tribunal da Assinatura Apostólica</w:t>
      </w:r>
      <w:r w:rsidR="00E0586F" w:rsidRPr="001E3E62">
        <w:rPr>
          <w:rStyle w:val="nfase"/>
          <w:rFonts w:ascii="Times New Roman" w:hAnsi="Times New Roman"/>
          <w:i w:val="0"/>
          <w:sz w:val="28"/>
        </w:rPr>
        <w:t xml:space="preserve">. </w:t>
      </w:r>
    </w:p>
    <w:p w14:paraId="3950A2D1" w14:textId="77777777" w:rsidR="0027412D" w:rsidRDefault="0027412D" w:rsidP="00BF2467">
      <w:pPr>
        <w:ind w:firstLine="0"/>
        <w:rPr>
          <w:rStyle w:val="nfase"/>
          <w:rFonts w:ascii="Times New Roman" w:hAnsi="Times New Roman"/>
          <w:b/>
          <w:i w:val="0"/>
          <w:color w:val="FF0000"/>
          <w:sz w:val="28"/>
        </w:rPr>
      </w:pPr>
    </w:p>
    <w:p w14:paraId="65830EC1" w14:textId="114B1F39" w:rsidR="008719C6" w:rsidRPr="00B00F06" w:rsidRDefault="002B46B7" w:rsidP="00B00F06">
      <w:pPr>
        <w:rPr>
          <w:rStyle w:val="nfase"/>
          <w:rFonts w:ascii="Times New Roman" w:hAnsi="Times New Roman"/>
          <w:b/>
          <w:i w:val="0"/>
          <w:color w:val="FF0000"/>
          <w:sz w:val="28"/>
        </w:rPr>
      </w:pPr>
      <w:r w:rsidRPr="00B00F06">
        <w:rPr>
          <w:rStyle w:val="nfase"/>
          <w:rFonts w:ascii="Times New Roman" w:hAnsi="Times New Roman"/>
          <w:b/>
          <w:i w:val="0"/>
          <w:color w:val="FF0000"/>
          <w:sz w:val="28"/>
        </w:rPr>
        <w:t>C</w:t>
      </w:r>
      <w:r w:rsidR="00E73982" w:rsidRPr="00B00F06">
        <w:rPr>
          <w:rStyle w:val="nfase"/>
          <w:rFonts w:ascii="Times New Roman" w:hAnsi="Times New Roman"/>
          <w:b/>
          <w:i w:val="0"/>
          <w:color w:val="FF0000"/>
          <w:sz w:val="28"/>
        </w:rPr>
        <w:t>OMO</w:t>
      </w:r>
      <w:r w:rsidR="007D19D5" w:rsidRPr="00B00F06">
        <w:rPr>
          <w:rStyle w:val="nfase"/>
          <w:rFonts w:ascii="Times New Roman" w:hAnsi="Times New Roman"/>
          <w:b/>
          <w:i w:val="0"/>
          <w:color w:val="FF0000"/>
          <w:sz w:val="28"/>
        </w:rPr>
        <w:t xml:space="preserve"> O ASSISTENTE/ANIMADOR DEVE SE CO</w:t>
      </w:r>
      <w:r w:rsidR="007C7C2E" w:rsidRPr="00B00F06">
        <w:rPr>
          <w:rStyle w:val="nfase"/>
          <w:rFonts w:ascii="Times New Roman" w:hAnsi="Times New Roman"/>
          <w:b/>
          <w:i w:val="0"/>
          <w:color w:val="FF0000"/>
          <w:sz w:val="28"/>
        </w:rPr>
        <w:t>M</w:t>
      </w:r>
      <w:r w:rsidR="00390D0E" w:rsidRPr="00B00F06">
        <w:rPr>
          <w:rStyle w:val="nfase"/>
          <w:rFonts w:ascii="Times New Roman" w:hAnsi="Times New Roman"/>
          <w:b/>
          <w:i w:val="0"/>
          <w:color w:val="FF0000"/>
          <w:sz w:val="28"/>
        </w:rPr>
        <w:t xml:space="preserve">PORTAR </w:t>
      </w:r>
      <w:r w:rsidR="00134FC8">
        <w:rPr>
          <w:rStyle w:val="nfase"/>
          <w:rFonts w:ascii="Times New Roman" w:hAnsi="Times New Roman"/>
          <w:b/>
          <w:i w:val="0"/>
          <w:color w:val="FF0000"/>
          <w:sz w:val="28"/>
        </w:rPr>
        <w:t>DI</w:t>
      </w:r>
      <w:r w:rsidR="008C6DA8" w:rsidRPr="00B00F06">
        <w:rPr>
          <w:rStyle w:val="nfase"/>
          <w:rFonts w:ascii="Times New Roman" w:hAnsi="Times New Roman"/>
          <w:b/>
          <w:i w:val="0"/>
          <w:color w:val="FF0000"/>
          <w:sz w:val="28"/>
        </w:rPr>
        <w:t xml:space="preserve">ANTE DE UMA CRIANÇA, </w:t>
      </w:r>
      <w:r w:rsidR="007D19D5" w:rsidRPr="00B00F06">
        <w:rPr>
          <w:rStyle w:val="nfase"/>
          <w:rFonts w:ascii="Times New Roman" w:hAnsi="Times New Roman"/>
          <w:b/>
          <w:i w:val="0"/>
          <w:color w:val="FF0000"/>
          <w:sz w:val="28"/>
        </w:rPr>
        <w:t>ADOLES</w:t>
      </w:r>
      <w:r w:rsidR="007C7C2E" w:rsidRPr="00B00F06">
        <w:rPr>
          <w:rStyle w:val="nfase"/>
          <w:rFonts w:ascii="Times New Roman" w:hAnsi="Times New Roman"/>
          <w:b/>
          <w:i w:val="0"/>
          <w:color w:val="FF0000"/>
          <w:sz w:val="28"/>
        </w:rPr>
        <w:t>CE</w:t>
      </w:r>
      <w:r w:rsidR="008C6DA8" w:rsidRPr="00B00F06">
        <w:rPr>
          <w:rStyle w:val="nfase"/>
          <w:rFonts w:ascii="Times New Roman" w:hAnsi="Times New Roman"/>
          <w:b/>
          <w:i w:val="0"/>
          <w:color w:val="FF0000"/>
          <w:sz w:val="28"/>
        </w:rPr>
        <w:t>N</w:t>
      </w:r>
      <w:r w:rsidR="007D19D5" w:rsidRPr="00B00F06">
        <w:rPr>
          <w:rStyle w:val="nfase"/>
          <w:rFonts w:ascii="Times New Roman" w:hAnsi="Times New Roman"/>
          <w:b/>
          <w:i w:val="0"/>
          <w:color w:val="FF0000"/>
          <w:sz w:val="28"/>
        </w:rPr>
        <w:t xml:space="preserve">TE </w:t>
      </w:r>
      <w:r w:rsidR="008C6DA8" w:rsidRPr="00B00F06">
        <w:rPr>
          <w:rStyle w:val="nfase"/>
          <w:rFonts w:ascii="Times New Roman" w:hAnsi="Times New Roman"/>
          <w:b/>
          <w:i w:val="0"/>
          <w:color w:val="FF0000"/>
          <w:sz w:val="28"/>
        </w:rPr>
        <w:t xml:space="preserve">OU PESSOA VULNERÁVEL </w:t>
      </w:r>
      <w:r w:rsidR="007D19D5" w:rsidRPr="00B00F06">
        <w:rPr>
          <w:rStyle w:val="nfase"/>
          <w:rFonts w:ascii="Times New Roman" w:hAnsi="Times New Roman"/>
          <w:b/>
          <w:i w:val="0"/>
          <w:color w:val="FF0000"/>
          <w:sz w:val="28"/>
        </w:rPr>
        <w:t>QUE LHE</w:t>
      </w:r>
      <w:r w:rsidR="002D7620" w:rsidRPr="00B00F06">
        <w:rPr>
          <w:rStyle w:val="nfase"/>
          <w:rFonts w:ascii="Times New Roman" w:hAnsi="Times New Roman"/>
          <w:b/>
          <w:i w:val="0"/>
          <w:color w:val="FF0000"/>
          <w:sz w:val="28"/>
        </w:rPr>
        <w:t xml:space="preserve"> </w:t>
      </w:r>
      <w:r w:rsidR="007D19D5" w:rsidRPr="00B00F06">
        <w:rPr>
          <w:rStyle w:val="nfase"/>
          <w:rFonts w:ascii="Times New Roman" w:hAnsi="Times New Roman"/>
          <w:b/>
          <w:i w:val="0"/>
          <w:color w:val="FF0000"/>
          <w:sz w:val="28"/>
        </w:rPr>
        <w:t>COMUNICA UMA VIOLÊNCIA OU ABUSO</w:t>
      </w:r>
    </w:p>
    <w:p w14:paraId="6FD9F25A" w14:textId="31078790" w:rsidR="008719C6" w:rsidRPr="001E3E62" w:rsidRDefault="008719C6" w:rsidP="001E3E62">
      <w:pPr>
        <w:pStyle w:val="PargrafodaLista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1E3E62">
        <w:rPr>
          <w:rFonts w:ascii="Times New Roman" w:hAnsi="Times New Roman"/>
          <w:sz w:val="28"/>
          <w:szCs w:val="28"/>
        </w:rPr>
        <w:t xml:space="preserve">Existem algumas condutas fundamentais que podem ajudar os adultos a </w:t>
      </w:r>
      <w:r w:rsidR="0023769E" w:rsidRPr="001E3E62">
        <w:rPr>
          <w:rFonts w:ascii="Times New Roman" w:hAnsi="Times New Roman"/>
          <w:sz w:val="28"/>
          <w:szCs w:val="28"/>
        </w:rPr>
        <w:t xml:space="preserve">terem um comportamento solidário </w:t>
      </w:r>
      <w:r w:rsidRPr="001E3E62">
        <w:rPr>
          <w:rFonts w:ascii="Times New Roman" w:hAnsi="Times New Roman"/>
          <w:sz w:val="28"/>
          <w:szCs w:val="28"/>
        </w:rPr>
        <w:t xml:space="preserve">diante </w:t>
      </w:r>
      <w:r w:rsidR="00134FC8" w:rsidRPr="001E3E62">
        <w:rPr>
          <w:rFonts w:ascii="Times New Roman" w:hAnsi="Times New Roman"/>
          <w:sz w:val="28"/>
          <w:szCs w:val="28"/>
        </w:rPr>
        <w:t>de tais comunicações:</w:t>
      </w:r>
    </w:p>
    <w:p w14:paraId="17336AA6" w14:textId="77777777" w:rsidR="00C649FC" w:rsidRDefault="008719C6" w:rsidP="001E3E62">
      <w:pPr>
        <w:pStyle w:val="PargrafodaLista"/>
        <w:numPr>
          <w:ilvl w:val="0"/>
          <w:numId w:val="4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8F2B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Acolhimento e escuta sem fazer </w:t>
      </w:r>
      <w:r w:rsidRPr="00380865">
        <w:rPr>
          <w:rFonts w:ascii="Times New Roman" w:hAnsi="Times New Roman"/>
          <w:b/>
          <w:color w:val="auto"/>
          <w:sz w:val="28"/>
        </w:rPr>
        <w:t>pergunta</w:t>
      </w:r>
      <w:r w:rsidR="009452E8" w:rsidRPr="00380865">
        <w:rPr>
          <w:rFonts w:ascii="Times New Roman" w:hAnsi="Times New Roman"/>
          <w:b/>
          <w:color w:val="000000" w:themeColor="text1"/>
          <w:sz w:val="28"/>
        </w:rPr>
        <w:t>s</w:t>
      </w:r>
      <w:r w:rsidR="003E7D7C" w:rsidRPr="00380865">
        <w:rPr>
          <w:rFonts w:ascii="Times New Roman" w:hAnsi="Times New Roman"/>
          <w:b/>
          <w:color w:val="auto"/>
          <w:sz w:val="28"/>
        </w:rPr>
        <w:t xml:space="preserve"> </w:t>
      </w:r>
      <w:r w:rsidR="00396602" w:rsidRPr="00380865">
        <w:rPr>
          <w:rFonts w:ascii="Times New Roman" w:hAnsi="Times New Roman"/>
          <w:color w:val="auto"/>
          <w:sz w:val="28"/>
        </w:rPr>
        <w:t>ao</w:t>
      </w:r>
      <w:r w:rsidR="00396602">
        <w:rPr>
          <w:rFonts w:ascii="Times New Roman" w:hAnsi="Times New Roman" w:cs="Times New Roman"/>
          <w:sz w:val="28"/>
          <w:szCs w:val="28"/>
        </w:rPr>
        <w:t xml:space="preserve"> </w:t>
      </w:r>
      <w:r w:rsidRPr="008F2B7E">
        <w:rPr>
          <w:rFonts w:ascii="Times New Roman" w:hAnsi="Times New Roman" w:cs="Times New Roman"/>
          <w:sz w:val="28"/>
          <w:szCs w:val="28"/>
        </w:rPr>
        <w:t>ouvir a criança</w:t>
      </w:r>
      <w:r w:rsidR="008C6DA8">
        <w:rPr>
          <w:rFonts w:ascii="Times New Roman" w:hAnsi="Times New Roman" w:cs="Times New Roman"/>
          <w:sz w:val="28"/>
          <w:szCs w:val="28"/>
        </w:rPr>
        <w:t>, o</w:t>
      </w:r>
      <w:r w:rsidRPr="008F2B7E">
        <w:rPr>
          <w:rFonts w:ascii="Times New Roman" w:hAnsi="Times New Roman" w:cs="Times New Roman"/>
          <w:sz w:val="28"/>
          <w:szCs w:val="28"/>
        </w:rPr>
        <w:t xml:space="preserve"> adolescente </w:t>
      </w:r>
      <w:r w:rsidR="008C6DA8">
        <w:rPr>
          <w:rFonts w:ascii="Times New Roman" w:hAnsi="Times New Roman" w:cs="Times New Roman"/>
          <w:sz w:val="28"/>
          <w:szCs w:val="28"/>
        </w:rPr>
        <w:t xml:space="preserve">ou a pessoa vulnerável </w:t>
      </w:r>
      <w:r w:rsidRPr="008F2B7E">
        <w:rPr>
          <w:rFonts w:ascii="Times New Roman" w:hAnsi="Times New Roman" w:cs="Times New Roman"/>
          <w:sz w:val="28"/>
          <w:szCs w:val="28"/>
        </w:rPr>
        <w:t xml:space="preserve">que relata e comunica a </w:t>
      </w:r>
      <w:r w:rsidR="00380865">
        <w:rPr>
          <w:rFonts w:ascii="Times New Roman" w:hAnsi="Times New Roman" w:cs="Times New Roman"/>
          <w:sz w:val="28"/>
          <w:szCs w:val="28"/>
        </w:rPr>
        <w:t xml:space="preserve">própria </w:t>
      </w:r>
      <w:r w:rsidRPr="008F2B7E">
        <w:rPr>
          <w:rFonts w:ascii="Times New Roman" w:hAnsi="Times New Roman" w:cs="Times New Roman"/>
          <w:sz w:val="28"/>
          <w:szCs w:val="28"/>
        </w:rPr>
        <w:t xml:space="preserve">dor, a </w:t>
      </w:r>
      <w:r w:rsidR="003E7D7C" w:rsidRPr="00380865">
        <w:rPr>
          <w:rFonts w:ascii="Times New Roman" w:hAnsi="Times New Roman"/>
          <w:color w:val="auto"/>
          <w:sz w:val="28"/>
        </w:rPr>
        <w:t xml:space="preserve">própria </w:t>
      </w:r>
      <w:r w:rsidRPr="008F2B7E">
        <w:rPr>
          <w:rFonts w:ascii="Times New Roman" w:hAnsi="Times New Roman" w:cs="Times New Roman"/>
          <w:sz w:val="28"/>
          <w:szCs w:val="28"/>
        </w:rPr>
        <w:t xml:space="preserve">dificuldade, as </w:t>
      </w:r>
      <w:r w:rsidR="003E7D7C" w:rsidRPr="00380865">
        <w:rPr>
          <w:rFonts w:ascii="Times New Roman" w:hAnsi="Times New Roman"/>
          <w:color w:val="auto"/>
          <w:sz w:val="28"/>
        </w:rPr>
        <w:t>próprias</w:t>
      </w:r>
      <w:r w:rsidR="0055222C" w:rsidRPr="008F2B7E">
        <w:rPr>
          <w:rFonts w:ascii="Times New Roman" w:hAnsi="Times New Roman" w:cs="Times New Roman"/>
          <w:sz w:val="28"/>
          <w:szCs w:val="28"/>
        </w:rPr>
        <w:t xml:space="preserve"> </w:t>
      </w:r>
      <w:r w:rsidRPr="008F2B7E">
        <w:rPr>
          <w:rFonts w:ascii="Times New Roman" w:hAnsi="Times New Roman" w:cs="Times New Roman"/>
          <w:sz w:val="28"/>
          <w:szCs w:val="28"/>
        </w:rPr>
        <w:t xml:space="preserve">dúvidas, os </w:t>
      </w:r>
      <w:r w:rsidR="0055222C" w:rsidRPr="00380865">
        <w:rPr>
          <w:rFonts w:ascii="Times New Roman" w:hAnsi="Times New Roman"/>
          <w:color w:val="auto"/>
          <w:sz w:val="28"/>
        </w:rPr>
        <w:t xml:space="preserve">próprios </w:t>
      </w:r>
      <w:r w:rsidRPr="008F2B7E">
        <w:rPr>
          <w:rFonts w:ascii="Times New Roman" w:hAnsi="Times New Roman" w:cs="Times New Roman"/>
          <w:sz w:val="28"/>
          <w:szCs w:val="28"/>
        </w:rPr>
        <w:t xml:space="preserve">embaraços e os </w:t>
      </w:r>
      <w:r w:rsidR="0055222C" w:rsidRPr="00380865">
        <w:rPr>
          <w:rFonts w:ascii="Times New Roman" w:hAnsi="Times New Roman"/>
          <w:color w:val="auto"/>
          <w:sz w:val="28"/>
        </w:rPr>
        <w:t>próprios</w:t>
      </w:r>
      <w:r w:rsidR="0055222C" w:rsidRPr="00E55C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2B7E">
        <w:rPr>
          <w:rFonts w:ascii="Times New Roman" w:hAnsi="Times New Roman" w:cs="Times New Roman"/>
          <w:sz w:val="28"/>
          <w:szCs w:val="28"/>
        </w:rPr>
        <w:t xml:space="preserve">conflitos. </w:t>
      </w:r>
      <w:r w:rsidR="00396602">
        <w:rPr>
          <w:rFonts w:ascii="Times New Roman" w:hAnsi="Times New Roman" w:cs="Times New Roman"/>
          <w:sz w:val="28"/>
          <w:szCs w:val="28"/>
        </w:rPr>
        <w:t xml:space="preserve">Trata-se de </w:t>
      </w:r>
      <w:r w:rsidR="003E7D7C">
        <w:rPr>
          <w:rFonts w:ascii="Times New Roman" w:hAnsi="Times New Roman" w:cs="Times New Roman"/>
          <w:sz w:val="28"/>
          <w:szCs w:val="28"/>
        </w:rPr>
        <w:t>iniciativa da</w:t>
      </w:r>
      <w:r w:rsidRPr="008F2B7E">
        <w:rPr>
          <w:rFonts w:ascii="Times New Roman" w:hAnsi="Times New Roman" w:cs="Times New Roman"/>
          <w:sz w:val="28"/>
          <w:szCs w:val="28"/>
        </w:rPr>
        <w:t xml:space="preserve"> vítima</w:t>
      </w:r>
      <w:r w:rsidR="003E7D7C">
        <w:rPr>
          <w:rFonts w:ascii="Times New Roman" w:hAnsi="Times New Roman" w:cs="Times New Roman"/>
          <w:sz w:val="28"/>
          <w:szCs w:val="28"/>
        </w:rPr>
        <w:t xml:space="preserve"> que</w:t>
      </w:r>
      <w:r w:rsidRPr="008F2B7E">
        <w:rPr>
          <w:rFonts w:ascii="Times New Roman" w:hAnsi="Times New Roman" w:cs="Times New Roman"/>
          <w:sz w:val="28"/>
          <w:szCs w:val="28"/>
        </w:rPr>
        <w:t xml:space="preserve"> retrata </w:t>
      </w:r>
      <w:r w:rsidR="003E7D7C">
        <w:rPr>
          <w:rFonts w:ascii="Times New Roman" w:hAnsi="Times New Roman" w:cs="Times New Roman"/>
          <w:sz w:val="28"/>
          <w:szCs w:val="28"/>
        </w:rPr>
        <w:t xml:space="preserve">a </w:t>
      </w:r>
      <w:r w:rsidRPr="008F2B7E">
        <w:rPr>
          <w:rFonts w:ascii="Times New Roman" w:hAnsi="Times New Roman" w:cs="Times New Roman"/>
          <w:sz w:val="28"/>
          <w:szCs w:val="28"/>
        </w:rPr>
        <w:t xml:space="preserve">confiança e </w:t>
      </w:r>
      <w:r w:rsidR="003E7D7C">
        <w:rPr>
          <w:rFonts w:ascii="Times New Roman" w:hAnsi="Times New Roman" w:cs="Times New Roman"/>
          <w:sz w:val="28"/>
          <w:szCs w:val="28"/>
        </w:rPr>
        <w:t xml:space="preserve">a </w:t>
      </w:r>
      <w:r w:rsidRPr="008F2B7E">
        <w:rPr>
          <w:rFonts w:ascii="Times New Roman" w:hAnsi="Times New Roman" w:cs="Times New Roman"/>
          <w:sz w:val="28"/>
          <w:szCs w:val="28"/>
        </w:rPr>
        <w:t xml:space="preserve">segurança que não </w:t>
      </w:r>
      <w:r w:rsidR="005F7A65">
        <w:rPr>
          <w:rFonts w:ascii="Times New Roman" w:hAnsi="Times New Roman" w:cs="Times New Roman"/>
          <w:sz w:val="28"/>
          <w:szCs w:val="28"/>
        </w:rPr>
        <w:t>lhe foram oferecidas</w:t>
      </w:r>
      <w:r w:rsidRPr="008F2B7E">
        <w:rPr>
          <w:rFonts w:ascii="Times New Roman" w:hAnsi="Times New Roman" w:cs="Times New Roman"/>
          <w:sz w:val="28"/>
          <w:szCs w:val="28"/>
        </w:rPr>
        <w:t>, aquela confiança que provavelmente foi comprometida com o ato de violência e que a tornou frágil e indefesa. Por isso</w:t>
      </w:r>
      <w:r w:rsidR="00206586" w:rsidRPr="008F2B7E">
        <w:rPr>
          <w:rFonts w:ascii="Times New Roman" w:hAnsi="Times New Roman" w:cs="Times New Roman"/>
          <w:sz w:val="28"/>
          <w:szCs w:val="28"/>
        </w:rPr>
        <w:t>,</w:t>
      </w:r>
      <w:r w:rsidRPr="008F2B7E">
        <w:rPr>
          <w:rFonts w:ascii="Times New Roman" w:hAnsi="Times New Roman" w:cs="Times New Roman"/>
          <w:sz w:val="28"/>
          <w:szCs w:val="28"/>
        </w:rPr>
        <w:t xml:space="preserve"> deve encontrar por parte do adulto o espaço e a abertura para falar, para transmitir sua vivência, para confidenciar sua insegurança e sua sensação de fracasso e falência. Tal escuta deve ser não invasiva, aberta a tudo, sem pressa nem agitação, ou segundo o ditado chinês “Deus nos dotou de uma boca e dois ouvidos exatamente para mais ouvirmos do que falarmos”</w:t>
      </w:r>
      <w:r w:rsidR="0055222C">
        <w:rPr>
          <w:rFonts w:ascii="Times New Roman" w:hAnsi="Times New Roman" w:cs="Times New Roman"/>
          <w:sz w:val="28"/>
          <w:szCs w:val="28"/>
        </w:rPr>
        <w:t>,</w:t>
      </w:r>
      <w:r w:rsidRPr="008F2B7E">
        <w:rPr>
          <w:rFonts w:ascii="Times New Roman" w:hAnsi="Times New Roman" w:cs="Times New Roman"/>
          <w:sz w:val="28"/>
          <w:szCs w:val="28"/>
        </w:rPr>
        <w:t xml:space="preserve"> e, ao mesmo tempo, que seja uma escuta acolhedora e ger</w:t>
      </w:r>
      <w:r w:rsidR="00206586" w:rsidRPr="008F2B7E">
        <w:rPr>
          <w:rFonts w:ascii="Times New Roman" w:hAnsi="Times New Roman" w:cs="Times New Roman"/>
          <w:sz w:val="28"/>
          <w:szCs w:val="28"/>
        </w:rPr>
        <w:t>adora</w:t>
      </w:r>
      <w:r w:rsidRPr="008F2B7E">
        <w:rPr>
          <w:rFonts w:ascii="Times New Roman" w:hAnsi="Times New Roman" w:cs="Times New Roman"/>
          <w:sz w:val="28"/>
          <w:szCs w:val="28"/>
        </w:rPr>
        <w:t xml:space="preserve"> </w:t>
      </w:r>
      <w:r w:rsidR="00206586" w:rsidRPr="008F2B7E">
        <w:rPr>
          <w:rFonts w:ascii="Times New Roman" w:hAnsi="Times New Roman" w:cs="Times New Roman"/>
          <w:sz w:val="28"/>
          <w:szCs w:val="28"/>
        </w:rPr>
        <w:t xml:space="preserve">de </w:t>
      </w:r>
      <w:r w:rsidRPr="008F2B7E">
        <w:rPr>
          <w:rFonts w:ascii="Times New Roman" w:hAnsi="Times New Roman" w:cs="Times New Roman"/>
          <w:sz w:val="28"/>
          <w:szCs w:val="28"/>
        </w:rPr>
        <w:t xml:space="preserve">confiança e coragem para a vítima </w:t>
      </w:r>
      <w:r w:rsidR="00396602">
        <w:rPr>
          <w:rFonts w:ascii="Times New Roman" w:hAnsi="Times New Roman" w:cs="Times New Roman"/>
          <w:sz w:val="28"/>
          <w:szCs w:val="28"/>
        </w:rPr>
        <w:t xml:space="preserve">comunicar aquilo que </w:t>
      </w:r>
      <w:r w:rsidRPr="008F2B7E">
        <w:rPr>
          <w:rFonts w:ascii="Times New Roman" w:hAnsi="Times New Roman" w:cs="Times New Roman"/>
          <w:sz w:val="28"/>
          <w:szCs w:val="28"/>
        </w:rPr>
        <w:t>sente. Há momentos em que, depois de um silêncio respeitoso, o fato de repetir a última palavra que a vítima disse ajuda</w:t>
      </w:r>
      <w:r w:rsidR="00206586" w:rsidRPr="008F2B7E">
        <w:rPr>
          <w:rFonts w:ascii="Times New Roman" w:hAnsi="Times New Roman" w:cs="Times New Roman"/>
          <w:sz w:val="28"/>
          <w:szCs w:val="28"/>
        </w:rPr>
        <w:t>-</w:t>
      </w:r>
      <w:r w:rsidRPr="008F2B7E">
        <w:rPr>
          <w:rFonts w:ascii="Times New Roman" w:hAnsi="Times New Roman" w:cs="Times New Roman"/>
          <w:sz w:val="28"/>
          <w:szCs w:val="28"/>
        </w:rPr>
        <w:t xml:space="preserve">a a ter coragem para continuar a falar das suas dores. </w:t>
      </w:r>
    </w:p>
    <w:p w14:paraId="2A8F10D6" w14:textId="77777777" w:rsidR="008719C6" w:rsidRPr="00C649FC" w:rsidRDefault="008719C6" w:rsidP="001E3E62">
      <w:pPr>
        <w:pStyle w:val="PargrafodaLista"/>
        <w:numPr>
          <w:ilvl w:val="0"/>
          <w:numId w:val="4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649FC">
        <w:rPr>
          <w:rFonts w:ascii="Times New Roman" w:hAnsi="Times New Roman" w:cs="Times New Roman"/>
          <w:b/>
          <w:sz w:val="28"/>
          <w:szCs w:val="28"/>
        </w:rPr>
        <w:t>Administração das próprias emoções:</w:t>
      </w:r>
      <w:r w:rsidRPr="00C649FC">
        <w:rPr>
          <w:rFonts w:ascii="Times New Roman" w:hAnsi="Times New Roman" w:cs="Times New Roman"/>
          <w:sz w:val="28"/>
          <w:szCs w:val="28"/>
        </w:rPr>
        <w:t xml:space="preserve"> é fundamental, neste momento de escuta, que o assistente/animador saiba administrar as próprias emoções, mesmo diante de situações gravíssimas, que provocaram lesões profundas e abalaram a vida </w:t>
      </w:r>
      <w:r w:rsidR="00392305" w:rsidRPr="00C649FC">
        <w:rPr>
          <w:rFonts w:ascii="Times New Roman" w:hAnsi="Times New Roman" w:cs="Times New Roman"/>
          <w:sz w:val="28"/>
          <w:szCs w:val="28"/>
        </w:rPr>
        <w:t>da vítima</w:t>
      </w:r>
      <w:r w:rsidRPr="00C649FC">
        <w:rPr>
          <w:rFonts w:ascii="Times New Roman" w:hAnsi="Times New Roman" w:cs="Times New Roman"/>
          <w:sz w:val="28"/>
          <w:szCs w:val="28"/>
        </w:rPr>
        <w:t>.</w:t>
      </w:r>
      <w:r w:rsidR="002D7620">
        <w:rPr>
          <w:rFonts w:ascii="Times New Roman" w:hAnsi="Times New Roman" w:cs="Times New Roman"/>
          <w:sz w:val="28"/>
          <w:szCs w:val="28"/>
        </w:rPr>
        <w:t xml:space="preserve"> </w:t>
      </w:r>
      <w:r w:rsidRPr="00C649FC">
        <w:rPr>
          <w:rFonts w:ascii="Times New Roman" w:hAnsi="Times New Roman" w:cs="Times New Roman"/>
          <w:sz w:val="28"/>
          <w:szCs w:val="28"/>
        </w:rPr>
        <w:t xml:space="preserve">De fato, </w:t>
      </w:r>
      <w:r w:rsidR="007B64EC" w:rsidRPr="00C649FC">
        <w:rPr>
          <w:rFonts w:ascii="Times New Roman" w:hAnsi="Times New Roman" w:cs="Times New Roman"/>
          <w:sz w:val="28"/>
          <w:szCs w:val="28"/>
        </w:rPr>
        <w:t>esta</w:t>
      </w:r>
      <w:r w:rsidRPr="00C649FC">
        <w:rPr>
          <w:rFonts w:ascii="Times New Roman" w:hAnsi="Times New Roman" w:cs="Times New Roman"/>
          <w:sz w:val="28"/>
          <w:szCs w:val="28"/>
        </w:rPr>
        <w:t xml:space="preserve"> deve perceber a proximidade, o não julgamento, o apoio e a segurança que o assistente lhe pode </w:t>
      </w:r>
      <w:r w:rsidR="005F7A65">
        <w:rPr>
          <w:rFonts w:ascii="Times New Roman" w:hAnsi="Times New Roman" w:cs="Times New Roman"/>
          <w:sz w:val="28"/>
          <w:szCs w:val="28"/>
        </w:rPr>
        <w:t>oferecer</w:t>
      </w:r>
      <w:r w:rsidRPr="00C649FC">
        <w:rPr>
          <w:rFonts w:ascii="Times New Roman" w:hAnsi="Times New Roman" w:cs="Times New Roman"/>
          <w:sz w:val="28"/>
          <w:szCs w:val="28"/>
        </w:rPr>
        <w:t>, como um porto seguro em que pode ancorar com firmeza e sem abalo.</w:t>
      </w:r>
      <w:r w:rsidR="002D7620">
        <w:rPr>
          <w:rFonts w:ascii="Times New Roman" w:hAnsi="Times New Roman" w:cs="Times New Roman"/>
          <w:sz w:val="28"/>
          <w:szCs w:val="28"/>
        </w:rPr>
        <w:t xml:space="preserve"> </w:t>
      </w:r>
      <w:r w:rsidRPr="00C649FC">
        <w:rPr>
          <w:rFonts w:ascii="Times New Roman" w:hAnsi="Times New Roman" w:cs="Times New Roman"/>
          <w:sz w:val="28"/>
          <w:szCs w:val="28"/>
        </w:rPr>
        <w:t xml:space="preserve">Caso contrário, </w:t>
      </w:r>
      <w:r w:rsidR="0055222C" w:rsidRPr="00380865">
        <w:rPr>
          <w:rFonts w:ascii="Times New Roman" w:hAnsi="Times New Roman"/>
          <w:color w:val="auto"/>
          <w:sz w:val="28"/>
        </w:rPr>
        <w:t xml:space="preserve">ela </w:t>
      </w:r>
      <w:r w:rsidRPr="00C649FC">
        <w:rPr>
          <w:rFonts w:ascii="Times New Roman" w:hAnsi="Times New Roman" w:cs="Times New Roman"/>
          <w:sz w:val="28"/>
          <w:szCs w:val="28"/>
        </w:rPr>
        <w:t>fecha</w:t>
      </w:r>
      <w:r w:rsidR="0055222C" w:rsidRPr="00380865">
        <w:rPr>
          <w:rFonts w:ascii="Times New Roman" w:hAnsi="Times New Roman"/>
          <w:color w:val="auto"/>
          <w:sz w:val="28"/>
        </w:rPr>
        <w:t>-se</w:t>
      </w:r>
      <w:r w:rsidR="0055222C" w:rsidRPr="009452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49FC">
        <w:rPr>
          <w:rFonts w:ascii="Times New Roman" w:hAnsi="Times New Roman" w:cs="Times New Roman"/>
          <w:sz w:val="28"/>
          <w:szCs w:val="28"/>
        </w:rPr>
        <w:t>no seu sofrimento</w:t>
      </w:r>
      <w:r w:rsidR="009452E8">
        <w:rPr>
          <w:rFonts w:ascii="Times New Roman" w:hAnsi="Times New Roman" w:cs="Times New Roman"/>
          <w:sz w:val="28"/>
          <w:szCs w:val="28"/>
        </w:rPr>
        <w:t>,</w:t>
      </w:r>
      <w:r w:rsidRPr="00C649FC">
        <w:rPr>
          <w:rFonts w:ascii="Times New Roman" w:hAnsi="Times New Roman" w:cs="Times New Roman"/>
          <w:sz w:val="28"/>
          <w:szCs w:val="28"/>
        </w:rPr>
        <w:t xml:space="preserve"> o que poderia reforçar o seu sentimento de culpa e de vergonha.</w:t>
      </w:r>
    </w:p>
    <w:p w14:paraId="4D85B3DD" w14:textId="110E2BEE" w:rsidR="008719C6" w:rsidRPr="008F2B7E" w:rsidRDefault="008719C6" w:rsidP="001E3E62">
      <w:pPr>
        <w:pStyle w:val="PargrafodaLista"/>
        <w:numPr>
          <w:ilvl w:val="0"/>
          <w:numId w:val="4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F2B7E">
        <w:rPr>
          <w:rFonts w:ascii="Times New Roman" w:hAnsi="Times New Roman" w:cs="Times New Roman"/>
          <w:sz w:val="28"/>
          <w:szCs w:val="28"/>
        </w:rPr>
        <w:t xml:space="preserve">Os adultos </w:t>
      </w:r>
      <w:r w:rsidR="007B64EC">
        <w:rPr>
          <w:rFonts w:ascii="Times New Roman" w:hAnsi="Times New Roman" w:cs="Times New Roman"/>
          <w:sz w:val="28"/>
          <w:szCs w:val="28"/>
        </w:rPr>
        <w:t>devem possuir</w:t>
      </w:r>
      <w:r w:rsidRPr="008F2B7E">
        <w:rPr>
          <w:rFonts w:ascii="Times New Roman" w:hAnsi="Times New Roman" w:cs="Times New Roman"/>
          <w:sz w:val="28"/>
          <w:szCs w:val="28"/>
        </w:rPr>
        <w:t xml:space="preserve"> condições de equilíbrio e </w:t>
      </w:r>
      <w:r w:rsidR="00DA1C7C">
        <w:rPr>
          <w:rFonts w:ascii="Times New Roman" w:hAnsi="Times New Roman" w:cs="Times New Roman"/>
          <w:sz w:val="28"/>
          <w:szCs w:val="28"/>
        </w:rPr>
        <w:t>prudência</w:t>
      </w:r>
      <w:r w:rsidRPr="008F2B7E">
        <w:rPr>
          <w:rFonts w:ascii="Times New Roman" w:hAnsi="Times New Roman" w:cs="Times New Roman"/>
          <w:sz w:val="28"/>
          <w:szCs w:val="28"/>
        </w:rPr>
        <w:t xml:space="preserve"> para administrar as</w:t>
      </w:r>
      <w:r w:rsidR="008312D7">
        <w:rPr>
          <w:rFonts w:ascii="Times New Roman" w:hAnsi="Times New Roman" w:cs="Times New Roman"/>
          <w:sz w:val="28"/>
          <w:szCs w:val="28"/>
        </w:rPr>
        <w:t xml:space="preserve"> </w:t>
      </w:r>
      <w:r w:rsidR="00380865">
        <w:rPr>
          <w:rFonts w:ascii="Times New Roman" w:hAnsi="Times New Roman" w:cs="Times New Roman"/>
          <w:sz w:val="28"/>
          <w:szCs w:val="28"/>
        </w:rPr>
        <w:t xml:space="preserve">próprias </w:t>
      </w:r>
      <w:r w:rsidR="008312D7">
        <w:rPr>
          <w:rFonts w:ascii="Times New Roman" w:hAnsi="Times New Roman" w:cs="Times New Roman"/>
          <w:sz w:val="28"/>
          <w:szCs w:val="28"/>
        </w:rPr>
        <w:t>emoções</w:t>
      </w:r>
      <w:r w:rsidRPr="008F2B7E">
        <w:rPr>
          <w:rFonts w:ascii="Times New Roman" w:hAnsi="Times New Roman" w:cs="Times New Roman"/>
          <w:sz w:val="28"/>
          <w:szCs w:val="28"/>
        </w:rPr>
        <w:t xml:space="preserve"> e os </w:t>
      </w:r>
      <w:r w:rsidR="0055222C" w:rsidRPr="00380865">
        <w:rPr>
          <w:rFonts w:ascii="Times New Roman" w:hAnsi="Times New Roman"/>
          <w:color w:val="auto"/>
          <w:sz w:val="28"/>
        </w:rPr>
        <w:t>próprios</w:t>
      </w:r>
      <w:r w:rsidR="0055222C" w:rsidRPr="009452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2B7E">
        <w:rPr>
          <w:rFonts w:ascii="Times New Roman" w:hAnsi="Times New Roman" w:cs="Times New Roman"/>
          <w:sz w:val="28"/>
          <w:szCs w:val="28"/>
        </w:rPr>
        <w:t xml:space="preserve">sentimentos; é importante </w:t>
      </w:r>
      <w:r w:rsidR="005F7A65">
        <w:rPr>
          <w:rFonts w:ascii="Times New Roman" w:hAnsi="Times New Roman" w:cs="Times New Roman"/>
          <w:sz w:val="28"/>
          <w:szCs w:val="28"/>
        </w:rPr>
        <w:t>descartar</w:t>
      </w:r>
      <w:r w:rsidRPr="008F2B7E">
        <w:rPr>
          <w:rFonts w:ascii="Times New Roman" w:hAnsi="Times New Roman" w:cs="Times New Roman"/>
          <w:sz w:val="28"/>
          <w:szCs w:val="28"/>
        </w:rPr>
        <w:t xml:space="preserve"> tudo o que se sente ou se pensa para acolher a dor da </w:t>
      </w:r>
      <w:r w:rsidR="007B64EC">
        <w:rPr>
          <w:rFonts w:ascii="Times New Roman" w:hAnsi="Times New Roman" w:cs="Times New Roman"/>
          <w:sz w:val="28"/>
          <w:szCs w:val="28"/>
        </w:rPr>
        <w:t>vítima</w:t>
      </w:r>
      <w:r w:rsidRPr="008F2B7E">
        <w:rPr>
          <w:rFonts w:ascii="Times New Roman" w:hAnsi="Times New Roman" w:cs="Times New Roman"/>
          <w:sz w:val="28"/>
          <w:szCs w:val="28"/>
        </w:rPr>
        <w:t>.</w:t>
      </w:r>
      <w:r w:rsidR="002D7620">
        <w:rPr>
          <w:rFonts w:ascii="Times New Roman" w:hAnsi="Times New Roman" w:cs="Times New Roman"/>
          <w:sz w:val="28"/>
          <w:szCs w:val="28"/>
        </w:rPr>
        <w:t xml:space="preserve"> </w:t>
      </w:r>
      <w:r w:rsidRPr="008F2B7E">
        <w:rPr>
          <w:rFonts w:ascii="Times New Roman" w:hAnsi="Times New Roman" w:cs="Times New Roman"/>
          <w:sz w:val="28"/>
          <w:szCs w:val="28"/>
        </w:rPr>
        <w:t xml:space="preserve">Tal </w:t>
      </w:r>
      <w:r w:rsidR="007B64EC">
        <w:rPr>
          <w:rFonts w:ascii="Times New Roman" w:hAnsi="Times New Roman" w:cs="Times New Roman"/>
          <w:sz w:val="28"/>
          <w:szCs w:val="28"/>
        </w:rPr>
        <w:t xml:space="preserve">conduta poderá gerar nela </w:t>
      </w:r>
      <w:r w:rsidRPr="008F2B7E">
        <w:rPr>
          <w:rFonts w:ascii="Times New Roman" w:hAnsi="Times New Roman" w:cs="Times New Roman"/>
          <w:sz w:val="28"/>
          <w:szCs w:val="28"/>
        </w:rPr>
        <w:t>a esperança que perdeu</w:t>
      </w:r>
      <w:r w:rsidR="00380865">
        <w:rPr>
          <w:rFonts w:ascii="Times New Roman" w:hAnsi="Times New Roman" w:cs="Times New Roman"/>
          <w:sz w:val="28"/>
          <w:szCs w:val="28"/>
        </w:rPr>
        <w:t>,</w:t>
      </w:r>
      <w:r w:rsidRPr="008F2B7E">
        <w:rPr>
          <w:rFonts w:ascii="Times New Roman" w:hAnsi="Times New Roman" w:cs="Times New Roman"/>
          <w:sz w:val="28"/>
          <w:szCs w:val="28"/>
        </w:rPr>
        <w:t xml:space="preserve"> o amor pela vida que ficou comprometido, possibilitando que passe a enxergar o mundo colorido e não preto e branco. </w:t>
      </w:r>
    </w:p>
    <w:p w14:paraId="1D520220" w14:textId="77777777" w:rsidR="008719C6" w:rsidRDefault="008312D7" w:rsidP="001E3E62">
      <w:pPr>
        <w:pStyle w:val="PargrafodaLista"/>
        <w:numPr>
          <w:ilvl w:val="0"/>
          <w:numId w:val="47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Comunicação</w:t>
      </w:r>
      <w:r w:rsidR="000235F6" w:rsidRPr="00380865">
        <w:rPr>
          <w:rFonts w:ascii="Times New Roman" w:hAnsi="Times New Roman"/>
          <w:b/>
          <w:color w:val="auto"/>
          <w:sz w:val="28"/>
        </w:rPr>
        <w:t xml:space="preserve"> </w:t>
      </w:r>
      <w:r w:rsidR="0055222C" w:rsidRPr="00380865">
        <w:rPr>
          <w:rFonts w:ascii="Times New Roman" w:hAnsi="Times New Roman"/>
          <w:b/>
          <w:color w:val="auto"/>
          <w:sz w:val="28"/>
        </w:rPr>
        <w:t>a</w:t>
      </w:r>
      <w:r w:rsidR="008719C6" w:rsidRPr="00380865">
        <w:rPr>
          <w:rFonts w:ascii="Times New Roman" w:hAnsi="Times New Roman"/>
          <w:b/>
          <w:color w:val="auto"/>
          <w:sz w:val="28"/>
        </w:rPr>
        <w:t>o</w:t>
      </w:r>
      <w:r w:rsidR="008719C6" w:rsidRPr="008F2B7E">
        <w:rPr>
          <w:rFonts w:ascii="Times New Roman" w:hAnsi="Times New Roman" w:cs="Times New Roman"/>
          <w:b/>
          <w:sz w:val="28"/>
          <w:szCs w:val="28"/>
        </w:rPr>
        <w:t xml:space="preserve"> responsável de </w:t>
      </w:r>
      <w:proofErr w:type="spellStart"/>
      <w:r w:rsidR="008719C6" w:rsidRPr="008F2B7E">
        <w:rPr>
          <w:rFonts w:ascii="Times New Roman" w:hAnsi="Times New Roman" w:cs="Times New Roman"/>
          <w:b/>
          <w:sz w:val="28"/>
          <w:szCs w:val="28"/>
        </w:rPr>
        <w:t>focolare</w:t>
      </w:r>
      <w:proofErr w:type="spellEnd"/>
      <w:r w:rsidR="008719C6" w:rsidRPr="008F2B7E">
        <w:rPr>
          <w:rFonts w:ascii="Times New Roman" w:hAnsi="Times New Roman" w:cs="Times New Roman"/>
          <w:b/>
          <w:sz w:val="28"/>
          <w:szCs w:val="28"/>
        </w:rPr>
        <w:t xml:space="preserve"> ou</w:t>
      </w:r>
      <w:r w:rsidR="008719C6" w:rsidRPr="000235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222C" w:rsidRPr="00380865">
        <w:rPr>
          <w:rFonts w:ascii="Times New Roman" w:hAnsi="Times New Roman"/>
          <w:b/>
          <w:color w:val="auto"/>
          <w:sz w:val="28"/>
        </w:rPr>
        <w:t>a</w:t>
      </w:r>
      <w:r w:rsidR="0055222C" w:rsidRPr="000235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719C6" w:rsidRPr="008F2B7E">
        <w:rPr>
          <w:rFonts w:ascii="Times New Roman" w:hAnsi="Times New Roman" w:cs="Times New Roman"/>
          <w:b/>
          <w:sz w:val="28"/>
          <w:szCs w:val="28"/>
        </w:rPr>
        <w:t>quem o representa</w:t>
      </w:r>
      <w:r w:rsidR="00D74392" w:rsidRPr="008F2B7E">
        <w:rPr>
          <w:rFonts w:ascii="Times New Roman" w:hAnsi="Times New Roman" w:cs="Times New Roman"/>
          <w:b/>
          <w:sz w:val="28"/>
          <w:szCs w:val="28"/>
        </w:rPr>
        <w:t>:</w:t>
      </w:r>
      <w:r w:rsidR="008719C6" w:rsidRPr="008F2B7E">
        <w:rPr>
          <w:rFonts w:ascii="Times New Roman" w:hAnsi="Times New Roman" w:cs="Times New Roman"/>
          <w:sz w:val="28"/>
          <w:szCs w:val="28"/>
        </w:rPr>
        <w:t xml:space="preserve"> c</w:t>
      </w:r>
      <w:r w:rsidR="00D74392" w:rsidRPr="008F2B7E">
        <w:rPr>
          <w:rFonts w:ascii="Times New Roman" w:hAnsi="Times New Roman" w:cs="Times New Roman"/>
          <w:sz w:val="28"/>
          <w:szCs w:val="28"/>
        </w:rPr>
        <w:t>apta</w:t>
      </w:r>
      <w:r w:rsidR="008719C6" w:rsidRPr="008F2B7E">
        <w:rPr>
          <w:rFonts w:ascii="Times New Roman" w:hAnsi="Times New Roman" w:cs="Times New Roman"/>
          <w:sz w:val="28"/>
          <w:szCs w:val="28"/>
        </w:rPr>
        <w:t>r e procurar administrar uma situação de violência ou abuso sexual contra criança</w:t>
      </w:r>
      <w:r w:rsidR="007B64EC">
        <w:rPr>
          <w:rFonts w:ascii="Times New Roman" w:hAnsi="Times New Roman" w:cs="Times New Roman"/>
          <w:sz w:val="28"/>
          <w:szCs w:val="28"/>
        </w:rPr>
        <w:t xml:space="preserve">, </w:t>
      </w:r>
      <w:r w:rsidR="008719C6" w:rsidRPr="008F2B7E">
        <w:rPr>
          <w:rFonts w:ascii="Times New Roman" w:hAnsi="Times New Roman" w:cs="Times New Roman"/>
          <w:sz w:val="28"/>
          <w:szCs w:val="28"/>
        </w:rPr>
        <w:t xml:space="preserve">adolescente </w:t>
      </w:r>
      <w:r w:rsidR="007B64EC">
        <w:rPr>
          <w:rFonts w:ascii="Times New Roman" w:hAnsi="Times New Roman" w:cs="Times New Roman"/>
          <w:sz w:val="28"/>
          <w:szCs w:val="28"/>
        </w:rPr>
        <w:t xml:space="preserve">ou pessoa vulnerável </w:t>
      </w:r>
      <w:r w:rsidR="008719C6" w:rsidRPr="008F2B7E">
        <w:rPr>
          <w:rFonts w:ascii="Times New Roman" w:hAnsi="Times New Roman" w:cs="Times New Roman"/>
          <w:sz w:val="28"/>
          <w:szCs w:val="28"/>
        </w:rPr>
        <w:t>é missão por demais difícil para uma só pessoa. Por meio de um minucioso relatório</w:t>
      </w:r>
      <w:r w:rsidR="001B5B32">
        <w:rPr>
          <w:rFonts w:ascii="Times New Roman" w:hAnsi="Times New Roman" w:cs="Times New Roman"/>
          <w:sz w:val="28"/>
          <w:szCs w:val="28"/>
        </w:rPr>
        <w:t xml:space="preserve"> ou mesmo verbalmente</w:t>
      </w:r>
      <w:r w:rsidR="008719C6" w:rsidRPr="008F2B7E">
        <w:rPr>
          <w:rFonts w:ascii="Times New Roman" w:hAnsi="Times New Roman" w:cs="Times New Roman"/>
          <w:sz w:val="28"/>
          <w:szCs w:val="28"/>
        </w:rPr>
        <w:t xml:space="preserve">, o fato deverá ser comunicado o mais rápido possível </w:t>
      </w:r>
      <w:r w:rsidR="001B5B32">
        <w:rPr>
          <w:rFonts w:ascii="Times New Roman" w:hAnsi="Times New Roman" w:cs="Times New Roman"/>
          <w:sz w:val="28"/>
          <w:szCs w:val="28"/>
        </w:rPr>
        <w:t xml:space="preserve">à COPAC, </w:t>
      </w:r>
      <w:r w:rsidR="008719C6" w:rsidRPr="008F2B7E">
        <w:rPr>
          <w:rFonts w:ascii="Times New Roman" w:hAnsi="Times New Roman" w:cs="Times New Roman"/>
          <w:sz w:val="28"/>
          <w:szCs w:val="28"/>
        </w:rPr>
        <w:t xml:space="preserve">ao responsável pelo </w:t>
      </w:r>
      <w:proofErr w:type="spellStart"/>
      <w:r w:rsidR="008719C6" w:rsidRPr="008F2B7E">
        <w:rPr>
          <w:rFonts w:ascii="Times New Roman" w:hAnsi="Times New Roman" w:cs="Times New Roman"/>
          <w:sz w:val="28"/>
          <w:szCs w:val="28"/>
        </w:rPr>
        <w:t>focolare</w:t>
      </w:r>
      <w:proofErr w:type="spellEnd"/>
      <w:r w:rsidR="0055222C">
        <w:rPr>
          <w:rFonts w:ascii="Times New Roman" w:hAnsi="Times New Roman" w:cs="Times New Roman"/>
          <w:sz w:val="28"/>
          <w:szCs w:val="28"/>
        </w:rPr>
        <w:t>,</w:t>
      </w:r>
      <w:r w:rsidR="008719C6" w:rsidRPr="008F2B7E">
        <w:rPr>
          <w:rFonts w:ascii="Times New Roman" w:hAnsi="Times New Roman" w:cs="Times New Roman"/>
          <w:sz w:val="28"/>
          <w:szCs w:val="28"/>
        </w:rPr>
        <w:t xml:space="preserve"> </w:t>
      </w:r>
      <w:r w:rsidR="005938D0">
        <w:rPr>
          <w:rFonts w:ascii="Times New Roman" w:hAnsi="Times New Roman" w:cs="Times New Roman"/>
          <w:sz w:val="28"/>
          <w:szCs w:val="28"/>
        </w:rPr>
        <w:t xml:space="preserve">tomando as providências internas </w:t>
      </w:r>
      <w:r w:rsidR="003E37A4">
        <w:rPr>
          <w:rFonts w:ascii="Times New Roman" w:hAnsi="Times New Roman" w:cs="Times New Roman"/>
          <w:sz w:val="28"/>
          <w:szCs w:val="28"/>
        </w:rPr>
        <w:t>e externas descritas à página 16</w:t>
      </w:r>
      <w:r w:rsidR="005938D0">
        <w:rPr>
          <w:rFonts w:ascii="Times New Roman" w:hAnsi="Times New Roman" w:cs="Times New Roman"/>
          <w:sz w:val="28"/>
          <w:szCs w:val="28"/>
        </w:rPr>
        <w:t>. A</w:t>
      </w:r>
      <w:r w:rsidR="008719C6" w:rsidRPr="008F2B7E">
        <w:rPr>
          <w:rFonts w:ascii="Times New Roman" w:hAnsi="Times New Roman" w:cs="Times New Roman"/>
          <w:sz w:val="28"/>
          <w:szCs w:val="28"/>
        </w:rPr>
        <w:t>s situações de violência são as mais distintas entre si</w:t>
      </w:r>
      <w:r w:rsidR="00DD316B">
        <w:rPr>
          <w:rFonts w:ascii="Times New Roman" w:hAnsi="Times New Roman" w:cs="Times New Roman"/>
          <w:sz w:val="28"/>
          <w:szCs w:val="28"/>
        </w:rPr>
        <w:t>,</w:t>
      </w:r>
      <w:r w:rsidR="008719C6" w:rsidRPr="008F2B7E">
        <w:rPr>
          <w:rFonts w:ascii="Times New Roman" w:hAnsi="Times New Roman" w:cs="Times New Roman"/>
          <w:sz w:val="28"/>
          <w:szCs w:val="28"/>
        </w:rPr>
        <w:t xml:space="preserve"> e o responsável pelo </w:t>
      </w:r>
      <w:proofErr w:type="spellStart"/>
      <w:r w:rsidR="008719C6" w:rsidRPr="008F2B7E">
        <w:rPr>
          <w:rFonts w:ascii="Times New Roman" w:hAnsi="Times New Roman" w:cs="Times New Roman"/>
          <w:sz w:val="28"/>
          <w:szCs w:val="28"/>
        </w:rPr>
        <w:t>focolare</w:t>
      </w:r>
      <w:proofErr w:type="spellEnd"/>
      <w:r w:rsidR="008719C6" w:rsidRPr="008F2B7E">
        <w:rPr>
          <w:rFonts w:ascii="Times New Roman" w:hAnsi="Times New Roman" w:cs="Times New Roman"/>
          <w:sz w:val="28"/>
          <w:szCs w:val="28"/>
        </w:rPr>
        <w:t xml:space="preserve"> </w:t>
      </w:r>
      <w:r w:rsidR="007B64EC">
        <w:rPr>
          <w:rFonts w:ascii="Times New Roman" w:hAnsi="Times New Roman" w:cs="Times New Roman"/>
          <w:sz w:val="28"/>
          <w:szCs w:val="28"/>
        </w:rPr>
        <w:t xml:space="preserve">deve </w:t>
      </w:r>
      <w:r w:rsidR="008719C6" w:rsidRPr="008F2B7E">
        <w:rPr>
          <w:rFonts w:ascii="Times New Roman" w:hAnsi="Times New Roman" w:cs="Times New Roman"/>
          <w:sz w:val="28"/>
          <w:szCs w:val="28"/>
        </w:rPr>
        <w:t>conhece</w:t>
      </w:r>
      <w:r w:rsidR="007B64EC">
        <w:rPr>
          <w:rFonts w:ascii="Times New Roman" w:hAnsi="Times New Roman" w:cs="Times New Roman"/>
          <w:sz w:val="28"/>
          <w:szCs w:val="28"/>
        </w:rPr>
        <w:t xml:space="preserve">r a diretriz a </w:t>
      </w:r>
      <w:r w:rsidR="008719C6" w:rsidRPr="008F2B7E">
        <w:rPr>
          <w:rFonts w:ascii="Times New Roman" w:hAnsi="Times New Roman" w:cs="Times New Roman"/>
          <w:sz w:val="28"/>
          <w:szCs w:val="28"/>
        </w:rPr>
        <w:t>ser adotada.</w:t>
      </w:r>
    </w:p>
    <w:p w14:paraId="187108A1" w14:textId="7626A491" w:rsidR="00A86E55" w:rsidRPr="00C70334" w:rsidRDefault="00C70334" w:rsidP="00C70334">
      <w:pPr>
        <w:ind w:firstLine="0"/>
        <w:jc w:val="center"/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A46C968" wp14:editId="7A0827AA">
            <wp:extent cx="5494352" cy="3923498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814" cy="393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183C6" w14:textId="13AC8870" w:rsidR="00A86E55" w:rsidRPr="003827B7" w:rsidRDefault="008719C6" w:rsidP="003827B7">
      <w:pPr>
        <w:pStyle w:val="PargrafodaLista"/>
        <w:numPr>
          <w:ilvl w:val="0"/>
          <w:numId w:val="4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F2B7E">
        <w:rPr>
          <w:rFonts w:ascii="Times New Roman" w:hAnsi="Times New Roman" w:cs="Times New Roman"/>
          <w:sz w:val="28"/>
          <w:szCs w:val="28"/>
        </w:rPr>
        <w:t xml:space="preserve">O acompanhamento das vítimas muitas vezes surpreende ao </w:t>
      </w:r>
      <w:r w:rsidR="00D74392" w:rsidRPr="008F2B7E">
        <w:rPr>
          <w:rFonts w:ascii="Times New Roman" w:hAnsi="Times New Roman" w:cs="Times New Roman"/>
          <w:sz w:val="28"/>
          <w:szCs w:val="28"/>
        </w:rPr>
        <w:t xml:space="preserve">se </w:t>
      </w:r>
      <w:r w:rsidRPr="008F2B7E">
        <w:rPr>
          <w:rFonts w:ascii="Times New Roman" w:hAnsi="Times New Roman" w:cs="Times New Roman"/>
          <w:sz w:val="28"/>
          <w:szCs w:val="28"/>
        </w:rPr>
        <w:t>constatar que a ferida interior provocada é tamanha a ponto de não ser esquecida, com risco de graves danos e até mesmo de suicídio. É necessário que a</w:t>
      </w:r>
      <w:r w:rsidR="00CE7BDD">
        <w:rPr>
          <w:rFonts w:ascii="Times New Roman" w:hAnsi="Times New Roman" w:cs="Times New Roman"/>
          <w:sz w:val="28"/>
          <w:szCs w:val="28"/>
        </w:rPr>
        <w:t xml:space="preserve">s </w:t>
      </w:r>
      <w:r w:rsidR="00497B00" w:rsidRPr="00380865">
        <w:rPr>
          <w:rFonts w:ascii="Times New Roman" w:hAnsi="Times New Roman"/>
          <w:color w:val="auto"/>
          <w:sz w:val="28"/>
        </w:rPr>
        <w:t>vítimas</w:t>
      </w:r>
      <w:r w:rsidR="00DD316B" w:rsidRPr="000235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7BDD">
        <w:rPr>
          <w:rFonts w:ascii="Times New Roman" w:hAnsi="Times New Roman" w:cs="Times New Roman"/>
          <w:sz w:val="28"/>
          <w:szCs w:val="28"/>
        </w:rPr>
        <w:t>e as</w:t>
      </w:r>
      <w:r w:rsidR="00CE7BDD" w:rsidRPr="00380865">
        <w:rPr>
          <w:rFonts w:ascii="Times New Roman" w:hAnsi="Times New Roman"/>
          <w:sz w:val="28"/>
        </w:rPr>
        <w:t xml:space="preserve"> </w:t>
      </w:r>
      <w:r w:rsidR="00DD316B" w:rsidRPr="00380865">
        <w:rPr>
          <w:rFonts w:ascii="Times New Roman" w:hAnsi="Times New Roman"/>
          <w:color w:val="auto"/>
          <w:sz w:val="28"/>
        </w:rPr>
        <w:t>suas</w:t>
      </w:r>
      <w:r w:rsidR="00DD316B" w:rsidRPr="008F2B7E">
        <w:rPr>
          <w:rFonts w:ascii="Times New Roman" w:hAnsi="Times New Roman" w:cs="Times New Roman"/>
          <w:sz w:val="28"/>
          <w:szCs w:val="28"/>
        </w:rPr>
        <w:t xml:space="preserve"> </w:t>
      </w:r>
      <w:r w:rsidRPr="008F2B7E">
        <w:rPr>
          <w:rFonts w:ascii="Times New Roman" w:hAnsi="Times New Roman" w:cs="Times New Roman"/>
          <w:sz w:val="28"/>
          <w:szCs w:val="28"/>
        </w:rPr>
        <w:t>família</w:t>
      </w:r>
      <w:r w:rsidR="00CE7BDD">
        <w:rPr>
          <w:rFonts w:ascii="Times New Roman" w:hAnsi="Times New Roman" w:cs="Times New Roman"/>
          <w:sz w:val="28"/>
          <w:szCs w:val="28"/>
        </w:rPr>
        <w:t>s</w:t>
      </w:r>
      <w:r w:rsidRPr="008F2B7E">
        <w:rPr>
          <w:rFonts w:ascii="Times New Roman" w:hAnsi="Times New Roman" w:cs="Times New Roman"/>
          <w:sz w:val="28"/>
          <w:szCs w:val="28"/>
        </w:rPr>
        <w:t xml:space="preserve"> tenham apoio e acompanhamento de profissionais competentes, bem como de amigos e parentes.</w:t>
      </w:r>
    </w:p>
    <w:p w14:paraId="3617FF44" w14:textId="77777777" w:rsidR="003827B7" w:rsidRDefault="00256EE3" w:rsidP="003827B7">
      <w:pPr>
        <w:suppressAutoHyphens/>
        <w:jc w:val="center"/>
        <w:rPr>
          <w:rFonts w:ascii="Times New Roman" w:hAnsi="Times New Roman"/>
          <w:b/>
          <w:color w:val="FF0000"/>
          <w:sz w:val="28"/>
          <w:szCs w:val="28"/>
          <w:lang w:eastAsia="pt-BR"/>
        </w:rPr>
      </w:pPr>
      <w:r w:rsidRPr="00DA1C7C">
        <w:rPr>
          <w:rFonts w:ascii="Times New Roman" w:hAnsi="Times New Roman"/>
          <w:b/>
          <w:color w:val="FF0000"/>
          <w:sz w:val="28"/>
          <w:szCs w:val="28"/>
          <w:lang w:eastAsia="pt-BR"/>
        </w:rPr>
        <w:t>COMISSÃO PARA A PROTEÇÃO INTEGRAL DE CRIANÇAS, ADOLESCENTES E PESSOAS VULNERÁVEIS</w:t>
      </w:r>
      <w:r w:rsidR="0023769E"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</w:t>
      </w:r>
      <w:r w:rsidR="00907AC0">
        <w:rPr>
          <w:rFonts w:ascii="Times New Roman" w:hAnsi="Times New Roman"/>
          <w:b/>
          <w:color w:val="FF0000"/>
          <w:sz w:val="28"/>
          <w:szCs w:val="28"/>
          <w:lang w:eastAsia="pt-BR"/>
        </w:rPr>
        <w:t>DO MOVIMENTO DOS FOCOLARES NO BRASIL</w:t>
      </w:r>
      <w:r w:rsidR="00A86E55"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</w:t>
      </w:r>
      <w:r w:rsidRPr="00DA1C7C">
        <w:rPr>
          <w:rFonts w:ascii="Times New Roman" w:hAnsi="Times New Roman"/>
          <w:b/>
          <w:color w:val="FF0000"/>
          <w:sz w:val="28"/>
          <w:szCs w:val="28"/>
          <w:lang w:eastAsia="pt-BR"/>
        </w:rPr>
        <w:t>(COPAC)</w:t>
      </w:r>
    </w:p>
    <w:p w14:paraId="0EFF4E21" w14:textId="6BA760E9" w:rsidR="00A86E55" w:rsidRPr="003827B7" w:rsidRDefault="00486D75" w:rsidP="003827B7">
      <w:pPr>
        <w:pStyle w:val="PargrafodaLista"/>
        <w:numPr>
          <w:ilvl w:val="0"/>
          <w:numId w:val="43"/>
        </w:numPr>
        <w:ind w:left="0" w:hanging="426"/>
        <w:rPr>
          <w:rFonts w:ascii="Times New Roman" w:hAnsi="Times New Roman"/>
          <w:b/>
          <w:color w:val="FF0000"/>
          <w:sz w:val="28"/>
          <w:szCs w:val="28"/>
        </w:rPr>
      </w:pPr>
      <w:r w:rsidRPr="003827B7">
        <w:rPr>
          <w:rFonts w:ascii="Times New Roman" w:hAnsi="Times New Roman"/>
          <w:sz w:val="28"/>
          <w:szCs w:val="28"/>
        </w:rPr>
        <w:t xml:space="preserve">Por fim, devemos </w:t>
      </w:r>
      <w:r w:rsidR="00256EE3" w:rsidRPr="003827B7">
        <w:rPr>
          <w:rFonts w:ascii="Times New Roman" w:hAnsi="Times New Roman"/>
          <w:sz w:val="28"/>
          <w:szCs w:val="28"/>
        </w:rPr>
        <w:t>apresentar</w:t>
      </w:r>
      <w:r w:rsidR="001B5B32" w:rsidRPr="003827B7">
        <w:rPr>
          <w:rFonts w:ascii="Times New Roman" w:hAnsi="Times New Roman"/>
          <w:sz w:val="28"/>
          <w:szCs w:val="28"/>
        </w:rPr>
        <w:t xml:space="preserve">, ainda que em </w:t>
      </w:r>
      <w:r w:rsidR="00256EE3" w:rsidRPr="003827B7">
        <w:rPr>
          <w:rFonts w:ascii="Times New Roman" w:hAnsi="Times New Roman"/>
          <w:sz w:val="28"/>
          <w:szCs w:val="28"/>
        </w:rPr>
        <w:t>linhas gerais</w:t>
      </w:r>
      <w:r w:rsidR="001B5B32" w:rsidRPr="003827B7">
        <w:rPr>
          <w:rFonts w:ascii="Times New Roman" w:hAnsi="Times New Roman"/>
          <w:sz w:val="28"/>
          <w:szCs w:val="28"/>
        </w:rPr>
        <w:t>, a</w:t>
      </w:r>
      <w:r w:rsidR="00256EE3" w:rsidRPr="003827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316B" w:rsidRPr="003827B7">
        <w:rPr>
          <w:rFonts w:ascii="Times New Roman" w:hAnsi="Times New Roman"/>
          <w:smallCaps/>
          <w:sz w:val="28"/>
          <w:szCs w:val="28"/>
        </w:rPr>
        <w:t>copac</w:t>
      </w:r>
      <w:proofErr w:type="spellEnd"/>
      <w:r w:rsidR="00DD316B" w:rsidRPr="003827B7">
        <w:rPr>
          <w:rFonts w:ascii="Times New Roman" w:hAnsi="Times New Roman"/>
          <w:smallCaps/>
          <w:sz w:val="28"/>
          <w:szCs w:val="28"/>
        </w:rPr>
        <w:t xml:space="preserve"> (comissão </w:t>
      </w:r>
      <w:r w:rsidR="0085492D" w:rsidRPr="003827B7">
        <w:rPr>
          <w:rFonts w:ascii="Times New Roman" w:hAnsi="Times New Roman"/>
          <w:smallCaps/>
          <w:sz w:val="28"/>
          <w:szCs w:val="28"/>
        </w:rPr>
        <w:t>P</w:t>
      </w:r>
      <w:r w:rsidR="00DD316B" w:rsidRPr="003827B7">
        <w:rPr>
          <w:rFonts w:ascii="Times New Roman" w:hAnsi="Times New Roman"/>
          <w:smallCaps/>
          <w:sz w:val="28"/>
          <w:szCs w:val="28"/>
        </w:rPr>
        <w:t xml:space="preserve">ara a proteção integral de crianças, adolescentes e pessoas vulneráveis do movimento dos </w:t>
      </w:r>
      <w:proofErr w:type="spellStart"/>
      <w:r w:rsidR="00DD316B" w:rsidRPr="003827B7">
        <w:rPr>
          <w:rFonts w:ascii="Times New Roman" w:hAnsi="Times New Roman"/>
          <w:smallCaps/>
          <w:sz w:val="28"/>
          <w:szCs w:val="28"/>
        </w:rPr>
        <w:t>focolares</w:t>
      </w:r>
      <w:proofErr w:type="spellEnd"/>
      <w:r w:rsidR="0085492D" w:rsidRPr="003827B7">
        <w:rPr>
          <w:rFonts w:ascii="Times New Roman" w:hAnsi="Times New Roman"/>
          <w:smallCaps/>
          <w:sz w:val="28"/>
          <w:szCs w:val="28"/>
        </w:rPr>
        <w:t xml:space="preserve"> NO BRASIL</w:t>
      </w:r>
      <w:r w:rsidR="00DD316B" w:rsidRPr="003827B7">
        <w:rPr>
          <w:rFonts w:ascii="Times New Roman" w:hAnsi="Times New Roman"/>
          <w:smallCaps/>
          <w:sz w:val="28"/>
          <w:szCs w:val="28"/>
        </w:rPr>
        <w:t>)</w:t>
      </w:r>
      <w:r w:rsidR="00E53A3B" w:rsidRPr="003827B7">
        <w:rPr>
          <w:rFonts w:ascii="Times New Roman" w:hAnsi="Times New Roman"/>
          <w:sz w:val="28"/>
          <w:szCs w:val="28"/>
        </w:rPr>
        <w:t xml:space="preserve">, </w:t>
      </w:r>
      <w:r w:rsidR="00385F88" w:rsidRPr="003827B7">
        <w:rPr>
          <w:rFonts w:ascii="Times New Roman" w:hAnsi="Times New Roman"/>
          <w:sz w:val="28"/>
          <w:szCs w:val="28"/>
        </w:rPr>
        <w:t>criada e instalada em nosso país</w:t>
      </w:r>
      <w:r w:rsidR="00256EE3" w:rsidRPr="003827B7">
        <w:rPr>
          <w:rFonts w:ascii="Times New Roman" w:hAnsi="Times New Roman"/>
          <w:sz w:val="28"/>
          <w:szCs w:val="28"/>
        </w:rPr>
        <w:t xml:space="preserve"> pelo Centro Nacional do Movimento dos </w:t>
      </w:r>
      <w:proofErr w:type="spellStart"/>
      <w:r w:rsidR="00256EE3" w:rsidRPr="003827B7">
        <w:rPr>
          <w:rFonts w:ascii="Times New Roman" w:hAnsi="Times New Roman"/>
          <w:sz w:val="28"/>
          <w:szCs w:val="28"/>
        </w:rPr>
        <w:t>Focolares</w:t>
      </w:r>
      <w:proofErr w:type="spellEnd"/>
      <w:r w:rsidR="00E53A3B" w:rsidRPr="003827B7">
        <w:rPr>
          <w:rFonts w:ascii="Times New Roman" w:hAnsi="Times New Roman"/>
          <w:sz w:val="28"/>
          <w:szCs w:val="28"/>
        </w:rPr>
        <w:t xml:space="preserve">, </w:t>
      </w:r>
      <w:r w:rsidRPr="003827B7">
        <w:rPr>
          <w:rFonts w:ascii="Times New Roman" w:hAnsi="Times New Roman"/>
          <w:sz w:val="28"/>
          <w:szCs w:val="28"/>
        </w:rPr>
        <w:t xml:space="preserve">observando os </w:t>
      </w:r>
      <w:r w:rsidR="00DA1C7C" w:rsidRPr="003827B7">
        <w:rPr>
          <w:rFonts w:ascii="Times New Roman" w:hAnsi="Times New Roman"/>
          <w:sz w:val="28"/>
          <w:szCs w:val="28"/>
        </w:rPr>
        <w:t>termos</w:t>
      </w:r>
      <w:r w:rsidR="00256EE3" w:rsidRPr="003827B7">
        <w:rPr>
          <w:rFonts w:ascii="Times New Roman" w:hAnsi="Times New Roman"/>
          <w:sz w:val="28"/>
          <w:szCs w:val="28"/>
        </w:rPr>
        <w:t xml:space="preserve"> da</w:t>
      </w:r>
      <w:r w:rsidR="009B5F8C" w:rsidRPr="003827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7B1" w:rsidRPr="003827B7">
        <w:rPr>
          <w:rFonts w:ascii="Times New Roman" w:hAnsi="Times New Roman"/>
          <w:smallCaps/>
          <w:sz w:val="28"/>
          <w:szCs w:val="28"/>
        </w:rPr>
        <w:t>co.be.tu</w:t>
      </w:r>
      <w:proofErr w:type="spellEnd"/>
      <w:r w:rsidR="00E477B1" w:rsidRPr="003827B7">
        <w:rPr>
          <w:rFonts w:ascii="Times New Roman" w:hAnsi="Times New Roman"/>
          <w:smallCaps/>
          <w:sz w:val="28"/>
          <w:szCs w:val="28"/>
        </w:rPr>
        <w:t>. (</w:t>
      </w:r>
      <w:r w:rsidR="00134FC8" w:rsidRPr="003827B7">
        <w:rPr>
          <w:rFonts w:ascii="Times New Roman" w:hAnsi="Times New Roman"/>
          <w:smallCaps/>
          <w:sz w:val="28"/>
          <w:szCs w:val="28"/>
        </w:rPr>
        <w:t>COMMISSIONE CENTRALE DEL MOVIMENTO DEI FOCOLARI PER LA PROMOZIONE DEL BENESSERE E LA TUTELA DEI MINORI E DELLE PERSONE VULNERABILI)</w:t>
      </w:r>
      <w:r w:rsidR="00E477B1" w:rsidRPr="003827B7">
        <w:rPr>
          <w:rFonts w:ascii="Times New Roman" w:hAnsi="Times New Roman"/>
          <w:sz w:val="28"/>
          <w:szCs w:val="28"/>
        </w:rPr>
        <w:t xml:space="preserve"> </w:t>
      </w:r>
      <w:r w:rsidR="00E36832" w:rsidRPr="003827B7">
        <w:rPr>
          <w:rFonts w:ascii="Times New Roman" w:hAnsi="Times New Roman"/>
          <w:sz w:val="28"/>
          <w:szCs w:val="28"/>
        </w:rPr>
        <w:t>sediada na Itália</w:t>
      </w:r>
      <w:r w:rsidR="00DD316B" w:rsidRPr="003827B7">
        <w:rPr>
          <w:rFonts w:ascii="Times New Roman" w:hAnsi="Times New Roman"/>
          <w:sz w:val="28"/>
          <w:szCs w:val="28"/>
        </w:rPr>
        <w:t xml:space="preserve">. Desta </w:t>
      </w:r>
      <w:r w:rsidR="00256EE3" w:rsidRPr="003827B7">
        <w:rPr>
          <w:rFonts w:ascii="Times New Roman" w:hAnsi="Times New Roman"/>
          <w:sz w:val="28"/>
          <w:szCs w:val="28"/>
        </w:rPr>
        <w:t>forma, destacamos</w:t>
      </w:r>
      <w:r w:rsidR="004E5052" w:rsidRPr="003827B7">
        <w:rPr>
          <w:rFonts w:ascii="Times New Roman" w:hAnsi="Times New Roman"/>
          <w:sz w:val="28"/>
          <w:szCs w:val="28"/>
        </w:rPr>
        <w:t xml:space="preserve"> desde já</w:t>
      </w:r>
      <w:r w:rsidR="002D7620" w:rsidRPr="003827B7">
        <w:rPr>
          <w:rFonts w:ascii="Times New Roman" w:hAnsi="Times New Roman"/>
          <w:sz w:val="28"/>
          <w:szCs w:val="28"/>
        </w:rPr>
        <w:t xml:space="preserve"> </w:t>
      </w:r>
      <w:r w:rsidR="00256EE3" w:rsidRPr="003827B7">
        <w:rPr>
          <w:rFonts w:ascii="Times New Roman" w:hAnsi="Times New Roman"/>
          <w:sz w:val="28"/>
          <w:szCs w:val="28"/>
        </w:rPr>
        <w:t xml:space="preserve">que </w:t>
      </w:r>
      <w:r w:rsidR="00DA1C7C" w:rsidRPr="003827B7">
        <w:rPr>
          <w:rFonts w:ascii="Times New Roman" w:hAnsi="Times New Roman"/>
          <w:sz w:val="28"/>
          <w:szCs w:val="28"/>
        </w:rPr>
        <w:t xml:space="preserve">a comissão </w:t>
      </w:r>
      <w:r w:rsidR="00256EE3" w:rsidRPr="003827B7">
        <w:rPr>
          <w:rFonts w:ascii="Times New Roman" w:hAnsi="Times New Roman"/>
          <w:sz w:val="28"/>
          <w:szCs w:val="28"/>
        </w:rPr>
        <w:t xml:space="preserve">é composta </w:t>
      </w:r>
      <w:r w:rsidR="00846D61" w:rsidRPr="003827B7">
        <w:rPr>
          <w:rFonts w:ascii="Times New Roman" w:hAnsi="Times New Roman"/>
          <w:sz w:val="28"/>
          <w:szCs w:val="28"/>
        </w:rPr>
        <w:t xml:space="preserve">atualmente </w:t>
      </w:r>
      <w:r w:rsidR="00256EE3" w:rsidRPr="003827B7">
        <w:rPr>
          <w:rFonts w:ascii="Times New Roman" w:hAnsi="Times New Roman"/>
          <w:sz w:val="28"/>
          <w:szCs w:val="28"/>
        </w:rPr>
        <w:t xml:space="preserve">por </w:t>
      </w:r>
      <w:r w:rsidR="0023769E" w:rsidRPr="003827B7">
        <w:rPr>
          <w:rFonts w:ascii="Times New Roman" w:hAnsi="Times New Roman"/>
          <w:sz w:val="28"/>
          <w:szCs w:val="28"/>
        </w:rPr>
        <w:t>sete</w:t>
      </w:r>
      <w:r w:rsidR="00D4038A" w:rsidRPr="003827B7">
        <w:rPr>
          <w:rFonts w:ascii="Times New Roman" w:hAnsi="Times New Roman"/>
          <w:sz w:val="28"/>
          <w:szCs w:val="28"/>
        </w:rPr>
        <w:t xml:space="preserve"> </w:t>
      </w:r>
      <w:r w:rsidR="00256EE3" w:rsidRPr="003827B7">
        <w:rPr>
          <w:rFonts w:ascii="Times New Roman" w:hAnsi="Times New Roman"/>
          <w:sz w:val="28"/>
          <w:szCs w:val="28"/>
        </w:rPr>
        <w:t>membros</w:t>
      </w:r>
      <w:r w:rsidR="00385F88" w:rsidRPr="003827B7">
        <w:rPr>
          <w:rFonts w:ascii="Times New Roman" w:hAnsi="Times New Roman"/>
          <w:sz w:val="28"/>
          <w:szCs w:val="28"/>
        </w:rPr>
        <w:t>, todos de comprovada experiência e competência nos âmbitos jurídico, moral, médico, psicológico e pedagógico</w:t>
      </w:r>
      <w:r w:rsidR="00846D61" w:rsidRPr="003827B7">
        <w:rPr>
          <w:rFonts w:ascii="Times New Roman" w:hAnsi="Times New Roman"/>
          <w:sz w:val="28"/>
          <w:szCs w:val="28"/>
        </w:rPr>
        <w:t>, os quais desenvolve</w:t>
      </w:r>
      <w:r w:rsidRPr="003827B7">
        <w:rPr>
          <w:rFonts w:ascii="Times New Roman" w:hAnsi="Times New Roman"/>
          <w:sz w:val="28"/>
          <w:szCs w:val="28"/>
        </w:rPr>
        <w:t>m</w:t>
      </w:r>
      <w:r w:rsidR="00846D61" w:rsidRPr="003827B7">
        <w:rPr>
          <w:rFonts w:ascii="Times New Roman" w:hAnsi="Times New Roman"/>
          <w:sz w:val="28"/>
          <w:szCs w:val="28"/>
        </w:rPr>
        <w:t xml:space="preserve"> as suas atividades com plena liberdade e autonomia e </w:t>
      </w:r>
      <w:r w:rsidR="009B5F8C" w:rsidRPr="003827B7">
        <w:rPr>
          <w:rFonts w:ascii="Times New Roman" w:hAnsi="Times New Roman"/>
          <w:sz w:val="28"/>
          <w:szCs w:val="28"/>
        </w:rPr>
        <w:t>c</w:t>
      </w:r>
      <w:r w:rsidR="00846D61" w:rsidRPr="003827B7">
        <w:rPr>
          <w:rFonts w:ascii="Times New Roman" w:hAnsi="Times New Roman"/>
          <w:sz w:val="28"/>
          <w:szCs w:val="28"/>
        </w:rPr>
        <w:t>om</w:t>
      </w:r>
      <w:r w:rsidR="009B5F8C" w:rsidRPr="003827B7">
        <w:rPr>
          <w:rFonts w:ascii="Times New Roman" w:hAnsi="Times New Roman"/>
          <w:sz w:val="28"/>
          <w:szCs w:val="28"/>
        </w:rPr>
        <w:t xml:space="preserve"> conhecimento e apoio d</w:t>
      </w:r>
      <w:r w:rsidR="00846D61" w:rsidRPr="003827B7">
        <w:rPr>
          <w:rFonts w:ascii="Times New Roman" w:hAnsi="Times New Roman"/>
          <w:sz w:val="28"/>
          <w:szCs w:val="28"/>
        </w:rPr>
        <w:t xml:space="preserve">os respectivos delegados da Obra na região e com a </w:t>
      </w:r>
      <w:r w:rsidR="00566967" w:rsidRPr="003827B7">
        <w:rPr>
          <w:rFonts w:ascii="Times New Roman" w:hAnsi="Times New Roman"/>
          <w:sz w:val="28"/>
          <w:szCs w:val="28"/>
        </w:rPr>
        <w:t>comissão central</w:t>
      </w:r>
      <w:r w:rsidR="00A9331D" w:rsidRPr="003827B7">
        <w:rPr>
          <w:rFonts w:ascii="Times New Roman" w:hAnsi="Times New Roman"/>
          <w:sz w:val="28"/>
          <w:szCs w:val="28"/>
        </w:rPr>
        <w:t xml:space="preserve">. A </w:t>
      </w:r>
      <w:r w:rsidR="00846D61" w:rsidRPr="003827B7">
        <w:rPr>
          <w:rFonts w:ascii="Times New Roman" w:hAnsi="Times New Roman"/>
          <w:sz w:val="28"/>
          <w:szCs w:val="28"/>
        </w:rPr>
        <w:t>atribuição desse encargo, de duração trienal</w:t>
      </w:r>
      <w:r w:rsidRPr="003827B7">
        <w:rPr>
          <w:rFonts w:ascii="Times New Roman" w:hAnsi="Times New Roman"/>
          <w:sz w:val="28"/>
          <w:szCs w:val="28"/>
        </w:rPr>
        <w:t xml:space="preserve">, </w:t>
      </w:r>
      <w:r w:rsidR="00846D61" w:rsidRPr="003827B7">
        <w:rPr>
          <w:rFonts w:ascii="Times New Roman" w:hAnsi="Times New Roman"/>
          <w:sz w:val="28"/>
          <w:szCs w:val="28"/>
        </w:rPr>
        <w:t>poderá ser renova</w:t>
      </w:r>
      <w:r w:rsidRPr="003827B7">
        <w:rPr>
          <w:rFonts w:ascii="Times New Roman" w:hAnsi="Times New Roman"/>
          <w:sz w:val="28"/>
          <w:szCs w:val="28"/>
        </w:rPr>
        <w:t>da</w:t>
      </w:r>
      <w:r w:rsidR="004E5052" w:rsidRPr="003827B7">
        <w:rPr>
          <w:rFonts w:ascii="Times New Roman" w:hAnsi="Times New Roman"/>
          <w:sz w:val="28"/>
          <w:szCs w:val="28"/>
        </w:rPr>
        <w:t xml:space="preserve"> por mais três vezes</w:t>
      </w:r>
      <w:r w:rsidR="00DA1C7C" w:rsidRPr="003827B7">
        <w:rPr>
          <w:rFonts w:ascii="Times New Roman" w:hAnsi="Times New Roman"/>
          <w:sz w:val="28"/>
          <w:szCs w:val="28"/>
        </w:rPr>
        <w:t xml:space="preserve"> e tem</w:t>
      </w:r>
      <w:r w:rsidR="00543DA4" w:rsidRPr="003827B7">
        <w:rPr>
          <w:rFonts w:ascii="Times New Roman" w:hAnsi="Times New Roman"/>
          <w:sz w:val="28"/>
          <w:szCs w:val="28"/>
        </w:rPr>
        <w:t xml:space="preserve"> como finalidade </w:t>
      </w:r>
      <w:r w:rsidR="00543DA4" w:rsidRPr="003827B7">
        <w:rPr>
          <w:rFonts w:ascii="Times New Roman" w:hAnsi="Times New Roman"/>
          <w:sz w:val="28"/>
          <w:szCs w:val="28"/>
        </w:rPr>
        <w:lastRenderedPageBreak/>
        <w:t xml:space="preserve">implementar as iniciativas mais adequadas </w:t>
      </w:r>
      <w:r w:rsidR="00DA1C7C" w:rsidRPr="003827B7">
        <w:rPr>
          <w:rFonts w:ascii="Times New Roman" w:hAnsi="Times New Roman"/>
          <w:sz w:val="28"/>
          <w:szCs w:val="28"/>
        </w:rPr>
        <w:t>na formação d</w:t>
      </w:r>
      <w:r w:rsidR="00543DA4" w:rsidRPr="003827B7">
        <w:rPr>
          <w:rFonts w:ascii="Times New Roman" w:hAnsi="Times New Roman"/>
          <w:sz w:val="28"/>
          <w:szCs w:val="28"/>
        </w:rPr>
        <w:t xml:space="preserve">os membros da Obra, especialmente aqueles que realizam atividades com crianças, adolescentes e pessoas vulneráveis, </w:t>
      </w:r>
      <w:r w:rsidR="002C7D1B" w:rsidRPr="003827B7">
        <w:rPr>
          <w:rFonts w:ascii="Times New Roman" w:hAnsi="Times New Roman"/>
          <w:sz w:val="28"/>
          <w:szCs w:val="28"/>
        </w:rPr>
        <w:t xml:space="preserve">além de conduzir o procedimento </w:t>
      </w:r>
      <w:r w:rsidR="00CA364B" w:rsidRPr="003827B7">
        <w:rPr>
          <w:rFonts w:ascii="Times New Roman" w:hAnsi="Times New Roman"/>
          <w:sz w:val="28"/>
          <w:szCs w:val="28"/>
        </w:rPr>
        <w:t xml:space="preserve">interno em conformidade com as Diretrizes nos casos de abuso sexual, assédio, maus tratos e </w:t>
      </w:r>
      <w:r w:rsidR="00CA364B" w:rsidRPr="003827B7">
        <w:rPr>
          <w:rFonts w:ascii="Times New Roman" w:hAnsi="Times New Roman"/>
          <w:i/>
          <w:iCs/>
          <w:sz w:val="28"/>
          <w:szCs w:val="28"/>
        </w:rPr>
        <w:t>bullying</w:t>
      </w:r>
      <w:r w:rsidR="002D7620" w:rsidRPr="003827B7">
        <w:rPr>
          <w:rFonts w:ascii="Times New Roman" w:hAnsi="Times New Roman"/>
          <w:sz w:val="28"/>
          <w:szCs w:val="28"/>
        </w:rPr>
        <w:t xml:space="preserve"> </w:t>
      </w:r>
      <w:r w:rsidR="00CA364B" w:rsidRPr="003827B7">
        <w:rPr>
          <w:rFonts w:ascii="Times New Roman" w:hAnsi="Times New Roman"/>
          <w:sz w:val="28"/>
          <w:szCs w:val="28"/>
        </w:rPr>
        <w:t>praticados contra</w:t>
      </w:r>
      <w:r w:rsidR="009B5F8C" w:rsidRPr="003827B7">
        <w:rPr>
          <w:rFonts w:ascii="Times New Roman" w:hAnsi="Times New Roman"/>
          <w:sz w:val="28"/>
          <w:szCs w:val="28"/>
        </w:rPr>
        <w:t xml:space="preserve"> </w:t>
      </w:r>
      <w:r w:rsidR="000235F6" w:rsidRPr="003827B7">
        <w:rPr>
          <w:rFonts w:ascii="Times New Roman" w:hAnsi="Times New Roman"/>
          <w:sz w:val="28"/>
        </w:rPr>
        <w:t>eles</w:t>
      </w:r>
      <w:r w:rsidR="00CA364B" w:rsidRPr="003827B7">
        <w:rPr>
          <w:rFonts w:ascii="Times New Roman" w:hAnsi="Times New Roman"/>
          <w:sz w:val="28"/>
          <w:szCs w:val="28"/>
        </w:rPr>
        <w:t>.</w:t>
      </w:r>
    </w:p>
    <w:p w14:paraId="7364F9E3" w14:textId="77777777" w:rsidR="008719C6" w:rsidRPr="00044537" w:rsidRDefault="003C48CB" w:rsidP="00F31F27">
      <w:pPr>
        <w:pStyle w:val="Ttulo1"/>
        <w:pageBreakBefore w:val="0"/>
        <w:suppressAutoHyphens/>
        <w:spacing w:before="600" w:after="480" w:line="240" w:lineRule="auto"/>
        <w:rPr>
          <w:rFonts w:ascii="Times New Roman" w:hAnsi="Times New Roman" w:cs="Times New Roman"/>
          <w:color w:val="FF0000"/>
          <w:sz w:val="28"/>
          <w:lang w:val="pt-BR"/>
        </w:rPr>
      </w:pPr>
      <w:r w:rsidRPr="00044537">
        <w:rPr>
          <w:rFonts w:ascii="Times New Roman" w:hAnsi="Times New Roman" w:cs="Times New Roman"/>
          <w:color w:val="FF0000"/>
          <w:sz w:val="28"/>
          <w:lang w:val="pt-BR"/>
        </w:rPr>
        <w:t>informações</w:t>
      </w:r>
      <w:r w:rsidR="00B60C57" w:rsidRPr="00044537">
        <w:rPr>
          <w:rFonts w:ascii="Times New Roman" w:hAnsi="Times New Roman" w:cs="Times New Roman"/>
          <w:color w:val="FF0000"/>
          <w:sz w:val="28"/>
          <w:lang w:val="pt-BR"/>
        </w:rPr>
        <w:t xml:space="preserve"> </w:t>
      </w:r>
      <w:r w:rsidR="002F03D8" w:rsidRPr="00044537">
        <w:rPr>
          <w:rFonts w:ascii="Times New Roman" w:hAnsi="Times New Roman" w:cs="Times New Roman"/>
          <w:color w:val="FF0000"/>
          <w:sz w:val="28"/>
          <w:lang w:val="pt-BR"/>
        </w:rPr>
        <w:t>práticas</w:t>
      </w:r>
      <w:r w:rsidRPr="00044537">
        <w:rPr>
          <w:rFonts w:ascii="Times New Roman" w:hAnsi="Times New Roman" w:cs="Times New Roman"/>
          <w:color w:val="FF0000"/>
          <w:sz w:val="28"/>
          <w:lang w:val="pt-BR"/>
        </w:rPr>
        <w:t xml:space="preserve"> úteis</w:t>
      </w:r>
    </w:p>
    <w:p w14:paraId="1F9029A0" w14:textId="77777777" w:rsidR="003827B7" w:rsidRPr="003827B7" w:rsidRDefault="002B35C1" w:rsidP="003827B7">
      <w:pPr>
        <w:pStyle w:val="PargrafodaLista"/>
        <w:numPr>
          <w:ilvl w:val="0"/>
          <w:numId w:val="43"/>
        </w:numPr>
        <w:ind w:left="0" w:hanging="426"/>
        <w:rPr>
          <w:rStyle w:val="Hyperlink"/>
          <w:rFonts w:ascii="Times New Roman" w:hAnsi="Times New Roman"/>
          <w:iCs/>
          <w:sz w:val="28"/>
          <w:szCs w:val="28"/>
          <w:u w:val="none"/>
        </w:rPr>
      </w:pPr>
      <w:r w:rsidRPr="003827B7">
        <w:rPr>
          <w:rStyle w:val="nfase"/>
          <w:rFonts w:ascii="Times New Roman" w:hAnsi="Times New Roman"/>
          <w:i w:val="0"/>
          <w:sz w:val="28"/>
          <w:szCs w:val="28"/>
        </w:rPr>
        <w:t>A</w:t>
      </w:r>
      <w:r w:rsidR="008719C6"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 </w:t>
      </w:r>
      <w:r w:rsidR="00DD316B" w:rsidRPr="003827B7">
        <w:rPr>
          <w:rStyle w:val="nfase"/>
          <w:rFonts w:ascii="Times New Roman" w:hAnsi="Times New Roman"/>
          <w:i w:val="0"/>
          <w:smallCaps/>
          <w:sz w:val="28"/>
          <w:szCs w:val="28"/>
        </w:rPr>
        <w:t xml:space="preserve">comissão para a proteção integral de crianças, adolescentes e pessoas vulneráveis do movimento dos </w:t>
      </w:r>
      <w:proofErr w:type="spellStart"/>
      <w:r w:rsidR="00DD316B" w:rsidRPr="003827B7">
        <w:rPr>
          <w:rStyle w:val="nfase"/>
          <w:rFonts w:ascii="Times New Roman" w:hAnsi="Times New Roman"/>
          <w:i w:val="0"/>
          <w:smallCaps/>
          <w:sz w:val="28"/>
          <w:szCs w:val="28"/>
        </w:rPr>
        <w:t>focolares</w:t>
      </w:r>
      <w:proofErr w:type="spellEnd"/>
      <w:r w:rsidR="00DD316B" w:rsidRPr="003827B7">
        <w:rPr>
          <w:rStyle w:val="nfase"/>
          <w:rFonts w:ascii="Times New Roman" w:hAnsi="Times New Roman"/>
          <w:i w:val="0"/>
          <w:smallCaps/>
          <w:sz w:val="28"/>
          <w:szCs w:val="28"/>
        </w:rPr>
        <w:t xml:space="preserve"> </w:t>
      </w:r>
      <w:r w:rsidR="004E6A05" w:rsidRPr="003827B7">
        <w:rPr>
          <w:rStyle w:val="nfase"/>
          <w:rFonts w:ascii="Times New Roman" w:hAnsi="Times New Roman"/>
          <w:i w:val="0"/>
          <w:smallCaps/>
          <w:sz w:val="28"/>
          <w:szCs w:val="28"/>
        </w:rPr>
        <w:t xml:space="preserve">NO BRASIL </w:t>
      </w:r>
      <w:r w:rsidR="00DD316B" w:rsidRPr="003827B7">
        <w:rPr>
          <w:rStyle w:val="nfase"/>
          <w:rFonts w:ascii="Times New Roman" w:hAnsi="Times New Roman"/>
          <w:i w:val="0"/>
          <w:smallCaps/>
          <w:sz w:val="28"/>
          <w:szCs w:val="28"/>
        </w:rPr>
        <w:t>(</w:t>
      </w:r>
      <w:proofErr w:type="spellStart"/>
      <w:r w:rsidR="00DD316B" w:rsidRPr="003827B7">
        <w:rPr>
          <w:rStyle w:val="nfase"/>
          <w:rFonts w:ascii="Times New Roman" w:hAnsi="Times New Roman"/>
          <w:i w:val="0"/>
          <w:smallCaps/>
          <w:sz w:val="28"/>
          <w:szCs w:val="28"/>
        </w:rPr>
        <w:t>copac</w:t>
      </w:r>
      <w:proofErr w:type="spellEnd"/>
      <w:r w:rsidR="00DD316B" w:rsidRPr="003827B7">
        <w:rPr>
          <w:rStyle w:val="nfase"/>
          <w:rFonts w:ascii="Times New Roman" w:hAnsi="Times New Roman"/>
          <w:i w:val="0"/>
          <w:smallCaps/>
          <w:sz w:val="28"/>
          <w:szCs w:val="28"/>
        </w:rPr>
        <w:t>)</w:t>
      </w:r>
      <w:r w:rsidR="00566967"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 </w:t>
      </w:r>
      <w:r w:rsidR="008719C6" w:rsidRPr="003827B7">
        <w:rPr>
          <w:rStyle w:val="nfase"/>
          <w:rFonts w:ascii="Times New Roman" w:hAnsi="Times New Roman"/>
          <w:i w:val="0"/>
          <w:sz w:val="28"/>
          <w:szCs w:val="28"/>
        </w:rPr>
        <w:t>está à inteira disposição para qualquer consulta ou orientação, podendo os interessados utilizar o</w:t>
      </w:r>
      <w:r w:rsidR="00DB770E"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 seguinte </w:t>
      </w:r>
      <w:r w:rsidR="008719C6" w:rsidRPr="003827B7">
        <w:rPr>
          <w:rStyle w:val="nfase"/>
          <w:rFonts w:ascii="Times New Roman" w:hAnsi="Times New Roman"/>
          <w:i w:val="0"/>
          <w:sz w:val="28"/>
          <w:szCs w:val="28"/>
        </w:rPr>
        <w:t>e</w:t>
      </w:r>
      <w:r w:rsidR="00226C96" w:rsidRPr="003827B7">
        <w:rPr>
          <w:rStyle w:val="nfase"/>
          <w:rFonts w:ascii="Times New Roman" w:hAnsi="Times New Roman"/>
          <w:i w:val="0"/>
          <w:sz w:val="28"/>
          <w:szCs w:val="28"/>
        </w:rPr>
        <w:t>-</w:t>
      </w:r>
      <w:r w:rsidR="008719C6" w:rsidRPr="003827B7">
        <w:rPr>
          <w:rStyle w:val="nfase"/>
          <w:rFonts w:ascii="Times New Roman" w:hAnsi="Times New Roman"/>
          <w:i w:val="0"/>
          <w:sz w:val="28"/>
          <w:szCs w:val="28"/>
        </w:rPr>
        <w:t>mail</w:t>
      </w:r>
      <w:r w:rsidR="005141CE"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 da COPAC</w:t>
      </w:r>
      <w:r w:rsidR="00226C96" w:rsidRPr="003827B7">
        <w:rPr>
          <w:rStyle w:val="nfase"/>
          <w:rFonts w:ascii="Times New Roman" w:hAnsi="Times New Roman"/>
          <w:i w:val="0"/>
          <w:sz w:val="28"/>
          <w:szCs w:val="28"/>
        </w:rPr>
        <w:t>:</w:t>
      </w:r>
      <w:r w:rsidR="008719C6"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 </w:t>
      </w:r>
      <w:hyperlink r:id="rId20" w:history="1">
        <w:r w:rsidR="00503E26" w:rsidRPr="003827B7">
          <w:rPr>
            <w:rStyle w:val="Hyperlink"/>
            <w:sz w:val="28"/>
            <w:szCs w:val="28"/>
          </w:rPr>
          <w:t>copac@focolares.org.br</w:t>
        </w:r>
      </w:hyperlink>
      <w:r w:rsidR="00503E26" w:rsidRPr="003827B7">
        <w:rPr>
          <w:rStyle w:val="Hyperlink"/>
          <w:sz w:val="28"/>
          <w:szCs w:val="28"/>
          <w:u w:val="none"/>
        </w:rPr>
        <w:t xml:space="preserve"> </w:t>
      </w:r>
    </w:p>
    <w:p w14:paraId="62C728AD" w14:textId="61F8C450" w:rsidR="004A22AD" w:rsidRPr="003827B7" w:rsidRDefault="008719C6" w:rsidP="003827B7">
      <w:pPr>
        <w:pStyle w:val="PargrafodaLista"/>
        <w:numPr>
          <w:ilvl w:val="0"/>
          <w:numId w:val="43"/>
        </w:numPr>
        <w:ind w:left="0" w:hanging="426"/>
        <w:rPr>
          <w:rStyle w:val="nfase"/>
          <w:rFonts w:ascii="Times New Roman" w:hAnsi="Times New Roman"/>
          <w:i w:val="0"/>
          <w:sz w:val="28"/>
          <w:szCs w:val="28"/>
        </w:rPr>
      </w:pPr>
      <w:r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Agradecemos a todos </w:t>
      </w:r>
      <w:r w:rsidR="00DD316B"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os </w:t>
      </w:r>
      <w:r w:rsidRPr="003827B7">
        <w:rPr>
          <w:rStyle w:val="nfase"/>
          <w:rFonts w:ascii="Times New Roman" w:hAnsi="Times New Roman"/>
          <w:i w:val="0"/>
          <w:sz w:val="28"/>
          <w:szCs w:val="28"/>
        </w:rPr>
        <w:t>que se dedicam à nobre</w:t>
      </w:r>
      <w:r w:rsidR="0058606C"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 e </w:t>
      </w:r>
      <w:r w:rsidR="00B77ECC" w:rsidRPr="003827B7">
        <w:rPr>
          <w:rStyle w:val="nfase"/>
          <w:rFonts w:ascii="Times New Roman" w:hAnsi="Times New Roman"/>
          <w:i w:val="0"/>
          <w:sz w:val="28"/>
          <w:szCs w:val="28"/>
        </w:rPr>
        <w:t>delicada</w:t>
      </w:r>
      <w:r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 tarefa </w:t>
      </w:r>
      <w:r w:rsidR="00DB770E" w:rsidRPr="003827B7">
        <w:rPr>
          <w:rStyle w:val="nfase"/>
          <w:rFonts w:ascii="Times New Roman" w:hAnsi="Times New Roman"/>
          <w:i w:val="0"/>
          <w:sz w:val="28"/>
          <w:szCs w:val="28"/>
        </w:rPr>
        <w:t>da</w:t>
      </w:r>
      <w:r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 </w:t>
      </w:r>
      <w:r w:rsidR="0058606C"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formação </w:t>
      </w:r>
      <w:r w:rsidRPr="003827B7">
        <w:rPr>
          <w:rStyle w:val="nfase"/>
          <w:rFonts w:ascii="Times New Roman" w:hAnsi="Times New Roman"/>
          <w:i w:val="0"/>
          <w:spacing w:val="-2"/>
          <w:sz w:val="28"/>
          <w:szCs w:val="28"/>
        </w:rPr>
        <w:t>integral de crianças</w:t>
      </w:r>
      <w:r w:rsidR="0058606C" w:rsidRPr="003827B7">
        <w:rPr>
          <w:rStyle w:val="nfase"/>
          <w:rFonts w:ascii="Times New Roman" w:hAnsi="Times New Roman"/>
          <w:i w:val="0"/>
          <w:spacing w:val="-2"/>
          <w:sz w:val="28"/>
          <w:szCs w:val="28"/>
        </w:rPr>
        <w:t xml:space="preserve">, </w:t>
      </w:r>
      <w:r w:rsidRPr="003827B7">
        <w:rPr>
          <w:rStyle w:val="nfase"/>
          <w:rFonts w:ascii="Times New Roman" w:hAnsi="Times New Roman"/>
          <w:i w:val="0"/>
          <w:spacing w:val="-2"/>
          <w:sz w:val="28"/>
          <w:szCs w:val="28"/>
        </w:rPr>
        <w:t>adolescente</w:t>
      </w:r>
      <w:r w:rsidR="0058606C" w:rsidRPr="003827B7">
        <w:rPr>
          <w:rStyle w:val="nfase"/>
          <w:rFonts w:ascii="Times New Roman" w:hAnsi="Times New Roman"/>
          <w:i w:val="0"/>
          <w:spacing w:val="-2"/>
          <w:sz w:val="28"/>
          <w:szCs w:val="28"/>
        </w:rPr>
        <w:t>s e pessoas vulneráveis</w:t>
      </w:r>
      <w:r w:rsidRPr="003827B7">
        <w:rPr>
          <w:rStyle w:val="nfase"/>
          <w:rFonts w:ascii="Times New Roman" w:hAnsi="Times New Roman"/>
          <w:i w:val="0"/>
          <w:spacing w:val="-2"/>
          <w:sz w:val="28"/>
          <w:szCs w:val="28"/>
        </w:rPr>
        <w:t>, conscientes de que estarão gerando a sonhada socie</w:t>
      </w:r>
      <w:r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dade fraterna </w:t>
      </w:r>
      <w:r w:rsidR="00DB770E" w:rsidRPr="003827B7">
        <w:rPr>
          <w:rStyle w:val="nfase"/>
          <w:rFonts w:ascii="Times New Roman" w:hAnsi="Times New Roman"/>
          <w:i w:val="0"/>
          <w:sz w:val="28"/>
          <w:szCs w:val="28"/>
        </w:rPr>
        <w:t>proposta</w:t>
      </w:r>
      <w:r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 por Chiara </w:t>
      </w:r>
      <w:proofErr w:type="spellStart"/>
      <w:r w:rsidRPr="003827B7">
        <w:rPr>
          <w:rStyle w:val="nfase"/>
          <w:rFonts w:ascii="Times New Roman" w:hAnsi="Times New Roman"/>
          <w:i w:val="0"/>
          <w:sz w:val="28"/>
          <w:szCs w:val="28"/>
        </w:rPr>
        <w:t>Lubich</w:t>
      </w:r>
      <w:proofErr w:type="spellEnd"/>
      <w:r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 e </w:t>
      </w:r>
      <w:r w:rsidR="00190E85"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procuram ser uma resposta aos </w:t>
      </w:r>
      <w:r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 constantes apelos do papa Francisco ao proclamar que a solidariedade</w:t>
      </w:r>
      <w:r w:rsidR="00DE29A2"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 </w:t>
      </w:r>
      <w:r w:rsidRPr="003827B7">
        <w:rPr>
          <w:rStyle w:val="nfase"/>
          <w:rFonts w:ascii="Times New Roman" w:hAnsi="Times New Roman"/>
          <w:i w:val="0"/>
          <w:sz w:val="28"/>
          <w:szCs w:val="28"/>
        </w:rPr>
        <w:t>“é muito mais do que realizar alguns atos esporádicos de generosidade; supõe criar uma nova mentalidade que pense em termos de comunidade, de prioridade da vida de todos sobre a apropriação dos bens por parte de alguns” (</w:t>
      </w:r>
      <w:proofErr w:type="spellStart"/>
      <w:r w:rsidRPr="003827B7">
        <w:rPr>
          <w:rStyle w:val="nfase"/>
          <w:rFonts w:ascii="Times New Roman" w:hAnsi="Times New Roman"/>
          <w:sz w:val="28"/>
          <w:szCs w:val="28"/>
        </w:rPr>
        <w:t>Evangelii</w:t>
      </w:r>
      <w:proofErr w:type="spellEnd"/>
      <w:r w:rsidRPr="003827B7">
        <w:rPr>
          <w:rStyle w:val="nfase"/>
          <w:rFonts w:ascii="Times New Roman" w:hAnsi="Times New Roman"/>
          <w:sz w:val="28"/>
          <w:szCs w:val="28"/>
        </w:rPr>
        <w:t xml:space="preserve"> </w:t>
      </w:r>
      <w:proofErr w:type="spellStart"/>
      <w:r w:rsidRPr="003827B7">
        <w:rPr>
          <w:rStyle w:val="nfase"/>
          <w:rFonts w:ascii="Times New Roman" w:hAnsi="Times New Roman"/>
          <w:sz w:val="28"/>
          <w:szCs w:val="28"/>
        </w:rPr>
        <w:t>Gaudium</w:t>
      </w:r>
      <w:proofErr w:type="spellEnd"/>
      <w:r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, </w:t>
      </w:r>
      <w:r w:rsidR="00226C96" w:rsidRPr="003827B7">
        <w:rPr>
          <w:rStyle w:val="nfase"/>
          <w:rFonts w:ascii="Times New Roman" w:hAnsi="Times New Roman"/>
          <w:i w:val="0"/>
          <w:sz w:val="28"/>
          <w:szCs w:val="28"/>
        </w:rPr>
        <w:t xml:space="preserve">nº </w:t>
      </w:r>
      <w:r w:rsidRPr="003827B7">
        <w:rPr>
          <w:rStyle w:val="nfase"/>
          <w:rFonts w:ascii="Times New Roman" w:hAnsi="Times New Roman"/>
          <w:i w:val="0"/>
          <w:sz w:val="28"/>
          <w:szCs w:val="28"/>
        </w:rPr>
        <w:t>188).</w:t>
      </w:r>
    </w:p>
    <w:p w14:paraId="0D70688A" w14:textId="77777777" w:rsidR="00503E26" w:rsidRDefault="00503E26" w:rsidP="00E72FAC">
      <w:pPr>
        <w:suppressAutoHyphens/>
        <w:ind w:firstLine="0"/>
        <w:rPr>
          <w:rStyle w:val="nfase"/>
          <w:rFonts w:ascii="Times New Roman" w:hAnsi="Times New Roman"/>
          <w:i w:val="0"/>
          <w:sz w:val="28"/>
          <w:szCs w:val="28"/>
        </w:rPr>
      </w:pPr>
    </w:p>
    <w:sectPr w:rsidR="00503E26" w:rsidSect="00D21D25">
      <w:footerReference w:type="default" r:id="rId21"/>
      <w:pgSz w:w="11900" w:h="16840" w:code="9"/>
      <w:pgMar w:top="961" w:right="1410" w:bottom="284" w:left="1418" w:header="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1B4D" w14:textId="77777777" w:rsidR="00BD52D2" w:rsidRDefault="00BD52D2" w:rsidP="00E77910">
      <w:r>
        <w:separator/>
      </w:r>
    </w:p>
  </w:endnote>
  <w:endnote w:type="continuationSeparator" w:id="0">
    <w:p w14:paraId="4BD76FE2" w14:textId="77777777" w:rsidR="00BD52D2" w:rsidRDefault="00BD52D2" w:rsidP="00E77910">
      <w:r>
        <w:continuationSeparator/>
      </w:r>
    </w:p>
  </w:endnote>
  <w:endnote w:type="continuationNotice" w:id="1">
    <w:p w14:paraId="547DD072" w14:textId="77777777" w:rsidR="00BD52D2" w:rsidRDefault="00BD52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547676"/>
      <w:docPartObj>
        <w:docPartGallery w:val="Page Numbers (Bottom of Page)"/>
        <w:docPartUnique/>
      </w:docPartObj>
    </w:sdtPr>
    <w:sdtEndPr/>
    <w:sdtContent>
      <w:p w14:paraId="3A32C46B" w14:textId="77777777" w:rsidR="0085492D" w:rsidRDefault="0085492D">
        <w:pPr>
          <w:pStyle w:val="Rodap"/>
          <w:jc w:val="right"/>
        </w:pPr>
        <w:r w:rsidRPr="00150D6F">
          <w:rPr>
            <w:b/>
          </w:rPr>
          <w:fldChar w:fldCharType="begin"/>
        </w:r>
        <w:r w:rsidRPr="00150D6F">
          <w:rPr>
            <w:b/>
          </w:rPr>
          <w:instrText xml:space="preserve"> PAGE   \* MERGEFORMAT </w:instrText>
        </w:r>
        <w:r w:rsidRPr="00150D6F">
          <w:rPr>
            <w:b/>
          </w:rPr>
          <w:fldChar w:fldCharType="separate"/>
        </w:r>
        <w:r w:rsidR="00190E85">
          <w:rPr>
            <w:b/>
            <w:noProof/>
          </w:rPr>
          <w:t>23</w:t>
        </w:r>
        <w:r w:rsidRPr="00150D6F">
          <w:rPr>
            <w:b/>
          </w:rPr>
          <w:fldChar w:fldCharType="end"/>
        </w:r>
      </w:p>
    </w:sdtContent>
  </w:sdt>
  <w:p w14:paraId="48A60C25" w14:textId="77777777" w:rsidR="0085492D" w:rsidRDefault="0085492D" w:rsidP="00B72774">
    <w:pPr>
      <w:pStyle w:val="Rodap"/>
      <w:tabs>
        <w:tab w:val="clear" w:pos="4252"/>
        <w:tab w:val="clear" w:pos="8504"/>
      </w:tabs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33D9" w14:textId="77777777" w:rsidR="00BD52D2" w:rsidRDefault="00BD52D2" w:rsidP="00E77910">
      <w:r>
        <w:separator/>
      </w:r>
    </w:p>
  </w:footnote>
  <w:footnote w:type="continuationSeparator" w:id="0">
    <w:p w14:paraId="67265C2E" w14:textId="77777777" w:rsidR="00BD52D2" w:rsidRDefault="00BD52D2" w:rsidP="00E77910">
      <w:r>
        <w:continuationSeparator/>
      </w:r>
    </w:p>
  </w:footnote>
  <w:footnote w:type="continuationNotice" w:id="1">
    <w:p w14:paraId="5806F5C8" w14:textId="77777777" w:rsidR="00BD52D2" w:rsidRDefault="00BD52D2" w:rsidP="00E77910"/>
  </w:footnote>
  <w:footnote w:id="2">
    <w:p w14:paraId="7223B090" w14:textId="77777777" w:rsidR="0085492D" w:rsidRPr="005D7BDC" w:rsidRDefault="0085492D" w:rsidP="005D7BDC">
      <w:pPr>
        <w:pStyle w:val="Textodenotaderodap"/>
      </w:pPr>
      <w:r w:rsidRPr="005D7BDC">
        <w:rPr>
          <w:rStyle w:val="Caratteredellanota"/>
        </w:rPr>
        <w:footnoteRef/>
      </w:r>
      <w:r>
        <w:tab/>
      </w:r>
      <w:r w:rsidRPr="005D7BDC">
        <w:t>A espiritualidade de comunhão baseia-se no “Mandamento Novo de Jesus” (</w:t>
      </w:r>
      <w:r w:rsidRPr="00F13963">
        <w:t>cf.</w:t>
      </w:r>
      <w:r>
        <w:t xml:space="preserve"> </w:t>
      </w:r>
      <w:r w:rsidRPr="000C30F1">
        <w:rPr>
          <w:i/>
        </w:rPr>
        <w:t>Jo</w:t>
      </w:r>
      <w:r w:rsidRPr="005D7BDC">
        <w:t xml:space="preserve"> 15,12), ou seja, na reciprocidade do amor, que supõe o “dar a vida uns pelos outros”, até a obtenção da unidade, segundo o modelo da Santíssima Trindade.</w:t>
      </w:r>
    </w:p>
  </w:footnote>
  <w:footnote w:id="3">
    <w:p w14:paraId="5E397441" w14:textId="77777777" w:rsidR="0085492D" w:rsidRPr="00F0033F" w:rsidRDefault="0085492D" w:rsidP="00F0033F">
      <w:pPr>
        <w:pStyle w:val="Textodenotaderodap"/>
      </w:pPr>
      <w:r w:rsidRPr="005D7BDC">
        <w:rPr>
          <w:vertAlign w:val="superscript"/>
        </w:rPr>
        <w:footnoteRef/>
      </w:r>
      <w:r>
        <w:tab/>
      </w:r>
      <w:r w:rsidRPr="00F0033F">
        <w:t>Valores de respeito, solidariedade, igualdade etc., hauridos do Evangelho</w:t>
      </w:r>
      <w:r>
        <w:t>,</w:t>
      </w:r>
      <w:r w:rsidRPr="00F0033F">
        <w:t xml:space="preserve"> que solicita o amor ao próximo: “Tudo aquilo, portanto, que quereis que os homens vos façam, fazei-o também vós a eles</w:t>
      </w:r>
      <w:r>
        <w:t>”</w:t>
      </w:r>
      <w:r w:rsidRPr="00F0033F">
        <w:t xml:space="preserve"> (</w:t>
      </w:r>
      <w:r w:rsidRPr="005D7BDC">
        <w:rPr>
          <w:i/>
        </w:rPr>
        <w:t>Mt</w:t>
      </w:r>
      <w:r w:rsidRPr="00F0033F">
        <w:t xml:space="preserve"> 7,12), e presentes na assim chamada Regra de Ouro, contida e observada inclusive nas principais religiões. Valores também compartilhados por quem não tem um preciso referencial religioso.</w:t>
      </w:r>
    </w:p>
  </w:footnote>
  <w:footnote w:id="4">
    <w:p w14:paraId="5D2DC9D6" w14:textId="77777777" w:rsidR="0085492D" w:rsidRPr="005D7BDC" w:rsidRDefault="0085492D" w:rsidP="005D7BDC">
      <w:pPr>
        <w:pStyle w:val="Textodenotaderodap"/>
      </w:pPr>
      <w:r w:rsidRPr="005D7BDC">
        <w:rPr>
          <w:vertAlign w:val="superscript"/>
        </w:rPr>
        <w:footnoteRef/>
      </w:r>
      <w:r w:rsidRPr="005D7BDC">
        <w:tab/>
        <w:t>Estimulando e favorecendo o desenvolvimento das capacidades, atitudes e conhecimentos pessoais, que permitem a própria realização humana, espiritual, cultural, social etc.</w:t>
      </w:r>
    </w:p>
  </w:footnote>
  <w:footnote w:id="5">
    <w:p w14:paraId="40A509FB" w14:textId="77777777" w:rsidR="0085492D" w:rsidRPr="005D7BDC" w:rsidRDefault="0085492D" w:rsidP="005D7BDC">
      <w:pPr>
        <w:pStyle w:val="Textodenotaderodap"/>
      </w:pPr>
      <w:r w:rsidRPr="005D7BDC">
        <w:rPr>
          <w:vertAlign w:val="superscript"/>
        </w:rPr>
        <w:footnoteRef/>
      </w:r>
      <w:r>
        <w:tab/>
      </w:r>
      <w:r w:rsidRPr="005D7BDC">
        <w:t>Os assistentes/animadores são focolarinas/os e outros membros do Movimento (jovens e adultos) que ajudam crianças</w:t>
      </w:r>
      <w:r>
        <w:t xml:space="preserve">, </w:t>
      </w:r>
      <w:r w:rsidRPr="005D7BDC">
        <w:t>adolescentes</w:t>
      </w:r>
      <w:r>
        <w:t xml:space="preserve"> e pessoas vulneráveis</w:t>
      </w:r>
      <w:r w:rsidRPr="005D7BDC">
        <w:t xml:space="preserve"> no seu percurso formativo espiritual e humano, desempenhando sua função não sozinhos, mas em equipe, em diversos ambientes: focolares, escolas, paróquias, comunidades locais. </w:t>
      </w:r>
    </w:p>
  </w:footnote>
  <w:footnote w:id="6">
    <w:p w14:paraId="167CC9F6" w14:textId="77777777" w:rsidR="0085492D" w:rsidRDefault="0085492D" w:rsidP="0033210A">
      <w:pPr>
        <w:pStyle w:val="Textodenotaderodap"/>
        <w:suppressAutoHyphens/>
      </w:pPr>
      <w:r>
        <w:rPr>
          <w:rStyle w:val="Refdenotaderodap"/>
        </w:rPr>
        <w:footnoteRef/>
      </w:r>
      <w:r>
        <w:t xml:space="preserve"> </w:t>
      </w:r>
      <w:r>
        <w:tab/>
        <w:t xml:space="preserve">Segundo a definição internacional, por </w:t>
      </w:r>
      <w:r w:rsidRPr="0008330A">
        <w:rPr>
          <w:i/>
          <w:iCs/>
        </w:rPr>
        <w:t>bullying</w:t>
      </w:r>
      <w:r>
        <w:t xml:space="preserve"> entende-se a opressão psicológica ou física, reiterada no tempo, perpetuada por uma pessoa ou um grupo de pessoas “mais fortes” em relação à outra como “mais fraca”. É importante considerar, a fim de diferenciar imediatamente este comportamento de outros: 1) a idade – o </w:t>
      </w:r>
      <w:r w:rsidRPr="00835708">
        <w:rPr>
          <w:i/>
          <w:iCs/>
        </w:rPr>
        <w:t>bullying</w:t>
      </w:r>
      <w:r>
        <w:t xml:space="preserve"> é uma forma de prevaricação entre pares, que se diferencia de fenômenos de outros tipos que ocorrem, por exemplo, entre pessoas adultas ou entre pessoas adultas e crianças e adolescentes; 2) O contexto do </w:t>
      </w:r>
      <w:r w:rsidRPr="00835708">
        <w:rPr>
          <w:i/>
          <w:iCs/>
        </w:rPr>
        <w:t>bullying</w:t>
      </w:r>
      <w:r>
        <w:t xml:space="preserve"> surge e se desenvolve principalmente no ambiente escolar ou </w:t>
      </w:r>
      <w:r w:rsidRPr="00F13963">
        <w:t>por meio</w:t>
      </w:r>
      <w:r w:rsidRPr="009408A6">
        <w:rPr>
          <w:color w:val="FF0000"/>
        </w:rPr>
        <w:t xml:space="preserve"> </w:t>
      </w:r>
      <w:r>
        <w:t xml:space="preserve">das mídias sociais; 3) Outros fenômenos de como, por exemplo, os desregramentos comportamentais juvenis, enquanto expressão de várias tipologias de comportamento que pressupõem, diversamente do </w:t>
      </w:r>
      <w:r w:rsidRPr="00835708">
        <w:rPr>
          <w:i/>
          <w:iCs/>
        </w:rPr>
        <w:t>bullying</w:t>
      </w:r>
      <w:r>
        <w:t>, o cometimento de delito.</w:t>
      </w:r>
    </w:p>
  </w:footnote>
  <w:footnote w:id="7">
    <w:p w14:paraId="4C5CABCC" w14:textId="77777777" w:rsidR="0085492D" w:rsidRDefault="0085492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ab/>
        <w:t xml:space="preserve">O </w:t>
      </w:r>
      <w:r w:rsidRPr="00666FE4">
        <w:rPr>
          <w:i/>
        </w:rPr>
        <w:t>cyberbullying</w:t>
      </w:r>
      <w:r>
        <w:t xml:space="preserve"> tem características muito semelhantes ao </w:t>
      </w:r>
      <w:r w:rsidRPr="00835708">
        <w:rPr>
          <w:i/>
          <w:iCs/>
        </w:rPr>
        <w:t>bullying</w:t>
      </w:r>
      <w:r>
        <w:t xml:space="preserve"> tradicional, mas a agressão de realiza por meio da internet, das redes sociais, de </w:t>
      </w:r>
      <w:r w:rsidRPr="00666FE4">
        <w:rPr>
          <w:i/>
        </w:rPr>
        <w:t>chats</w:t>
      </w:r>
      <w:r>
        <w:t xml:space="preserve">, fóruns </w:t>
      </w:r>
      <w:r w:rsidRPr="00666FE4">
        <w:rPr>
          <w:i/>
        </w:rPr>
        <w:t>on-line</w:t>
      </w:r>
      <w:r w:rsidRPr="00F13963">
        <w:rPr>
          <w:i/>
        </w:rPr>
        <w:t xml:space="preserve"> </w:t>
      </w:r>
      <w:r w:rsidRPr="00F13963">
        <w:t>mediante</w:t>
      </w:r>
      <w:r w:rsidRPr="00711D12">
        <w:t xml:space="preserve"> </w:t>
      </w:r>
      <w:r w:rsidRPr="00F13963">
        <w:rPr>
          <w:color w:val="000000" w:themeColor="text1"/>
        </w:rPr>
        <w:t>a</w:t>
      </w:r>
      <w:r>
        <w:t xml:space="preserve"> divulgação de fotos e vídeos ofensivos, manipulação de imagens, insultos em salas de bate-papo ou em redes sociais, que podem ser anônimos e atingir um grande público em pouco tempo.</w:t>
      </w:r>
    </w:p>
  </w:footnote>
  <w:footnote w:id="8">
    <w:p w14:paraId="1A378B40" w14:textId="77777777" w:rsidR="0085492D" w:rsidRPr="005D7BDC" w:rsidRDefault="0085492D" w:rsidP="005D7BDC">
      <w:pPr>
        <w:pStyle w:val="Textodenotaderodap"/>
        <w:rPr>
          <w:spacing w:val="-4"/>
        </w:rPr>
      </w:pPr>
      <w:r w:rsidRPr="005D7BDC">
        <w:rPr>
          <w:rStyle w:val="Caratteredellanota"/>
          <w:spacing w:val="-4"/>
          <w:vertAlign w:val="baseline"/>
        </w:rPr>
        <w:footnoteRef/>
      </w:r>
      <w:r w:rsidRPr="005D7BDC">
        <w:rPr>
          <w:spacing w:val="-4"/>
        </w:rPr>
        <w:tab/>
        <w:t>Os cursos preparatórios, promovidos e acompanhados pelos encarregados</w:t>
      </w:r>
      <w:r w:rsidRPr="009408A6">
        <w:rPr>
          <w:color w:val="FF0000"/>
          <w:spacing w:val="-4"/>
        </w:rPr>
        <w:t xml:space="preserve"> </w:t>
      </w:r>
      <w:r w:rsidRPr="003D2570">
        <w:rPr>
          <w:spacing w:val="-4"/>
        </w:rPr>
        <w:t>do Movimento dos Focolares</w:t>
      </w:r>
      <w:r w:rsidRPr="005D7BDC">
        <w:rPr>
          <w:spacing w:val="-4"/>
        </w:rPr>
        <w:t xml:space="preserve"> pela proteção integral </w:t>
      </w:r>
      <w:r>
        <w:rPr>
          <w:spacing w:val="-4"/>
        </w:rPr>
        <w:t xml:space="preserve">de </w:t>
      </w:r>
      <w:r w:rsidRPr="005D7BDC">
        <w:rPr>
          <w:spacing w:val="-4"/>
        </w:rPr>
        <w:t>crianças</w:t>
      </w:r>
      <w:r>
        <w:rPr>
          <w:spacing w:val="-4"/>
        </w:rPr>
        <w:t xml:space="preserve">, </w:t>
      </w:r>
      <w:r w:rsidRPr="005D7BDC">
        <w:rPr>
          <w:spacing w:val="-4"/>
        </w:rPr>
        <w:t>adolescentes</w:t>
      </w:r>
      <w:r>
        <w:rPr>
          <w:spacing w:val="-4"/>
        </w:rPr>
        <w:t xml:space="preserve"> e pessoas vulneráveis </w:t>
      </w:r>
      <w:r w:rsidRPr="005D7BDC">
        <w:rPr>
          <w:spacing w:val="-4"/>
        </w:rPr>
        <w:t>são realizados em âmbito territorial e/ou nacional.</w:t>
      </w:r>
    </w:p>
  </w:footnote>
  <w:footnote w:id="9">
    <w:p w14:paraId="5FE5DD6E" w14:textId="77777777" w:rsidR="0085492D" w:rsidRPr="00635A08" w:rsidRDefault="0085492D" w:rsidP="0015479F">
      <w:pPr>
        <w:pStyle w:val="Textodenotaderodap"/>
      </w:pPr>
      <w:r w:rsidRPr="0015479F">
        <w:rPr>
          <w:vertAlign w:val="superscript"/>
        </w:rPr>
        <w:footnoteRef/>
      </w:r>
      <w:r w:rsidRPr="0015479F">
        <w:tab/>
      </w:r>
      <w:r w:rsidRPr="00635A08">
        <w:t xml:space="preserve">Ver as </w:t>
      </w:r>
      <w:r>
        <w:t>d</w:t>
      </w:r>
      <w:r w:rsidRPr="0015479F">
        <w:t>iretrizes</w:t>
      </w:r>
      <w:r w:rsidRPr="00635A08">
        <w:t xml:space="preserve"> de formação do </w:t>
      </w:r>
      <w:r w:rsidRPr="0015479F">
        <w:t>Centro</w:t>
      </w:r>
      <w:r>
        <w:t>s</w:t>
      </w:r>
      <w:r w:rsidRPr="00635A08">
        <w:t xml:space="preserve"> </w:t>
      </w:r>
      <w:r>
        <w:t xml:space="preserve">Internacional e </w:t>
      </w:r>
      <w:r w:rsidRPr="00635A08">
        <w:t>Nacional do Movimento.</w:t>
      </w:r>
    </w:p>
  </w:footnote>
  <w:footnote w:id="10">
    <w:p w14:paraId="106CB43C" w14:textId="68DEBAAE" w:rsidR="0085492D" w:rsidRPr="0015479F" w:rsidRDefault="0085492D" w:rsidP="0015479F">
      <w:pPr>
        <w:pStyle w:val="Textodenotaderodap"/>
      </w:pPr>
      <w:r w:rsidRPr="0015479F">
        <w:rPr>
          <w:rStyle w:val="Caratteredellanota"/>
        </w:rPr>
        <w:footnoteRef/>
      </w:r>
      <w:r w:rsidRPr="0015479F">
        <w:tab/>
        <w:t xml:space="preserve">Quando se usa o termo </w:t>
      </w:r>
      <w:r>
        <w:t>genitore</w:t>
      </w:r>
      <w:r w:rsidR="00EF72AF">
        <w:t>s</w:t>
      </w:r>
      <w:r>
        <w:t>,</w:t>
      </w:r>
      <w:r w:rsidRPr="0015479F">
        <w:t xml:space="preserve"> se entende também quem os substitu</w:t>
      </w:r>
      <w:r>
        <w:t>i</w:t>
      </w:r>
      <w:r w:rsidRPr="0015479F">
        <w:t xml:space="preserve"> ou representa.</w:t>
      </w:r>
    </w:p>
  </w:footnote>
  <w:footnote w:id="11">
    <w:p w14:paraId="354B0B29" w14:textId="77777777" w:rsidR="0085492D" w:rsidRPr="00635A08" w:rsidRDefault="0085492D" w:rsidP="00FF28C0">
      <w:pPr>
        <w:pStyle w:val="Textodenotaderodap"/>
      </w:pPr>
      <w:r w:rsidRPr="00FF28C0">
        <w:rPr>
          <w:vertAlign w:val="superscript"/>
        </w:rPr>
        <w:footnoteRef/>
      </w:r>
      <w:r w:rsidRPr="00FF28C0">
        <w:tab/>
      </w:r>
      <w:r w:rsidRPr="00635A08">
        <w:t xml:space="preserve">Por exemplo, quando um dos </w:t>
      </w:r>
      <w:r>
        <w:t>genitores</w:t>
      </w:r>
      <w:r w:rsidRPr="00635A08">
        <w:t xml:space="preserve"> relata</w:t>
      </w:r>
      <w:r>
        <w:t xml:space="preserve"> que o </w:t>
      </w:r>
      <w:r w:rsidRPr="00635A08">
        <w:t xml:space="preserve">filho tem dificuldades de se relacionar, </w:t>
      </w:r>
      <w:r>
        <w:t>tende a se isolar ou, ao contrár</w:t>
      </w:r>
      <w:r w:rsidRPr="00635A08">
        <w:t>io, envolve-se demais com as outras crianças ou adolescentes</w:t>
      </w:r>
      <w:r>
        <w:t>,</w:t>
      </w:r>
      <w:r w:rsidRPr="00635A08">
        <w:t xml:space="preserve"> se tem medos que o fazem sofrer, hábitos muito enraizados etc., o assistente/animador ficará atento </w:t>
      </w:r>
      <w:r>
        <w:t>a</w:t>
      </w:r>
      <w:r w:rsidRPr="00635A08">
        <w:t xml:space="preserve"> acompanhar essa criança ou adolescente nas suas dificuldades. Do mesmo modo, levando em conta a idade e a gravidade do assunto, o assistente estará aberto ao diálogo com os pais, participando, na medida da solicitação e comunicando </w:t>
      </w:r>
      <w:r>
        <w:t xml:space="preserve">a </w:t>
      </w:r>
      <w:r w:rsidRPr="00CA2765">
        <w:t>eles</w:t>
      </w:r>
      <w:r w:rsidRPr="009452E8">
        <w:rPr>
          <w:color w:val="FF0000"/>
        </w:rPr>
        <w:t xml:space="preserve"> </w:t>
      </w:r>
      <w:r w:rsidRPr="00635A08">
        <w:t xml:space="preserve">quaisquer resultados. </w:t>
      </w:r>
    </w:p>
  </w:footnote>
  <w:footnote w:id="12">
    <w:p w14:paraId="1AF7E190" w14:textId="77777777" w:rsidR="0085492D" w:rsidRPr="00223E0D" w:rsidRDefault="0085492D" w:rsidP="00922015">
      <w:pPr>
        <w:pStyle w:val="Textodenotaderodap"/>
      </w:pPr>
      <w:r w:rsidRPr="00922015">
        <w:rPr>
          <w:vertAlign w:val="superscript"/>
        </w:rPr>
        <w:footnoteRef/>
      </w:r>
      <w:r w:rsidRPr="00922015">
        <w:rPr>
          <w:vertAlign w:val="superscript"/>
        </w:rPr>
        <w:tab/>
      </w:r>
      <w:r w:rsidRPr="00AF2213">
        <w:t>C</w:t>
      </w:r>
      <w:r w:rsidRPr="00635A08">
        <w:t>rianças</w:t>
      </w:r>
      <w:r>
        <w:t xml:space="preserve">, </w:t>
      </w:r>
      <w:r w:rsidRPr="00922015">
        <w:t>adolescentes</w:t>
      </w:r>
      <w:r>
        <w:t xml:space="preserve"> e pessoas vulneráveis</w:t>
      </w:r>
      <w:r w:rsidRPr="00635A08">
        <w:t xml:space="preserve"> não possuem a mesma capacidade que os adultos de avaliar os riscos das suas ações, mesmo que os programas propostos prevejam cautelas.</w:t>
      </w:r>
      <w:r>
        <w:t xml:space="preserve"> </w:t>
      </w:r>
    </w:p>
  </w:footnote>
  <w:footnote w:id="13">
    <w:p w14:paraId="32951799" w14:textId="77777777" w:rsidR="0085492D" w:rsidRDefault="0085492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ab/>
        <w:t xml:space="preserve">Na apresentação das regras, será necessário distinguir </w:t>
      </w:r>
      <w:r w:rsidRPr="006E563C">
        <w:rPr>
          <w:i/>
        </w:rPr>
        <w:t>regras obrigatórias</w:t>
      </w:r>
      <w:r>
        <w:t>, que compreendem comportamentos com consequências penais em muitos países (</w:t>
      </w:r>
      <w:r w:rsidRPr="00380865">
        <w:t>consumo</w:t>
      </w:r>
      <w:r>
        <w:t xml:space="preserve"> de álcool, drogas, pornografia, </w:t>
      </w:r>
      <w:r w:rsidRPr="00AF2213">
        <w:rPr>
          <w:i/>
          <w:iCs/>
        </w:rPr>
        <w:t>bullying</w:t>
      </w:r>
      <w:r>
        <w:t xml:space="preserve">, </w:t>
      </w:r>
      <w:r w:rsidRPr="00AF2213">
        <w:rPr>
          <w:i/>
          <w:iCs/>
        </w:rPr>
        <w:t>cyberbullying</w:t>
      </w:r>
      <w:r>
        <w:t xml:space="preserve">) e </w:t>
      </w:r>
      <w:r w:rsidRPr="006E563C">
        <w:rPr>
          <w:i/>
        </w:rPr>
        <w:t>regras de convivência</w:t>
      </w:r>
      <w:r>
        <w:t>, que orientam o comportamento sobre o respeito às pessoas e seus pertences, por respeito aos ambientes e ao lugar onde as pessoas estão hospedadas (horários, uso da internet etc.)</w:t>
      </w:r>
    </w:p>
  </w:footnote>
  <w:footnote w:id="14">
    <w:p w14:paraId="1CB70A99" w14:textId="77777777" w:rsidR="0085492D" w:rsidRPr="00DF15F7" w:rsidRDefault="0085492D" w:rsidP="00390D0E">
      <w:pPr>
        <w:pStyle w:val="Textodenotaderodap"/>
      </w:pPr>
      <w:r w:rsidRPr="003E4941">
        <w:rPr>
          <w:rStyle w:val="Caratteredellanota"/>
        </w:rPr>
        <w:footnoteRef/>
      </w:r>
      <w:r w:rsidRPr="00DF15F7">
        <w:tab/>
        <w:t>“O abuso ou os maus tratos sobre a criança</w:t>
      </w:r>
      <w:r>
        <w:t xml:space="preserve">, </w:t>
      </w:r>
      <w:r w:rsidRPr="00DF15F7">
        <w:t xml:space="preserve">adolescente </w:t>
      </w:r>
      <w:r>
        <w:t xml:space="preserve">ou a pessoa vulnerável </w:t>
      </w:r>
      <w:r w:rsidRPr="00DF15F7">
        <w:t xml:space="preserve">é representado por todas as formas de maus tratos físicos e/ou afetivos, abuso sexual, descuido ou tratamento negligente, além de exploração sexual ou de outro gênero que provocam um dano real ou potencial à </w:t>
      </w:r>
      <w:r>
        <w:t xml:space="preserve">sua </w:t>
      </w:r>
      <w:r w:rsidRPr="00DF15F7">
        <w:t>saúde, à sobrevivência, ao desenvolvimento ou à dignidade, no âmbito de uma relação de responsabilidade, confiança o poder” (</w:t>
      </w:r>
      <w:r w:rsidRPr="003E4941">
        <w:rPr>
          <w:i/>
        </w:rPr>
        <w:t xml:space="preserve">Relatório da Organização Mundial da Saúde sobre ‘Violência e saúde no mundo </w:t>
      </w:r>
      <w:r>
        <w:rPr>
          <w:i/>
        </w:rPr>
        <w:t>–</w:t>
      </w:r>
      <w:r w:rsidRPr="003E4941">
        <w:rPr>
          <w:i/>
        </w:rPr>
        <w:t xml:space="preserve"> 2002</w:t>
      </w:r>
      <w:r w:rsidRPr="00DF15F7">
        <w:t>). Além disso, ver definição de várias Conferências Episcopais</w:t>
      </w:r>
      <w:r>
        <w:t xml:space="preserve"> em</w:t>
      </w:r>
      <w:r w:rsidRPr="00DF15F7">
        <w:t xml:space="preserve"> </w:t>
      </w:r>
      <w:r w:rsidRPr="003E4941">
        <w:rPr>
          <w:i/>
        </w:rPr>
        <w:t>Diretrizes do Movimento dos Focolares</w:t>
      </w:r>
      <w:r w:rsidRPr="00DF15F7">
        <w:t>, p. 5</w:t>
      </w:r>
      <w:r>
        <w:t>,</w:t>
      </w:r>
      <w:r w:rsidRPr="00DF15F7">
        <w:t xml:space="preserve"> </w:t>
      </w:r>
      <w:r>
        <w:t>n</w:t>
      </w:r>
      <w:r w:rsidRPr="00DF15F7">
        <w:t>ota 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E945BB4"/>
    <w:name w:val="WW8Num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D870C1"/>
    <w:multiLevelType w:val="hybridMultilevel"/>
    <w:tmpl w:val="D8A254EA"/>
    <w:lvl w:ilvl="0" w:tplc="172EA5D8">
      <w:start w:val="1"/>
      <w:numFmt w:val="bullet"/>
      <w:pStyle w:val="PargrafodaLista"/>
      <w:lvlText w:val="−"/>
      <w:lvlJc w:val="left"/>
      <w:pPr>
        <w:ind w:left="1440" w:hanging="360"/>
      </w:pPr>
      <w:rPr>
        <w:rFonts w:ascii="ArialMT" w:hAnsi="ArialMT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DB7631"/>
    <w:multiLevelType w:val="hybridMultilevel"/>
    <w:tmpl w:val="20048470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0055ED"/>
    <w:multiLevelType w:val="hybridMultilevel"/>
    <w:tmpl w:val="592C5E74"/>
    <w:lvl w:ilvl="0" w:tplc="D8E09944">
      <w:start w:val="4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0" w:hanging="360"/>
      </w:pPr>
    </w:lvl>
    <w:lvl w:ilvl="2" w:tplc="0416001B" w:tentative="1">
      <w:start w:val="1"/>
      <w:numFmt w:val="lowerRoman"/>
      <w:lvlText w:val="%3."/>
      <w:lvlJc w:val="right"/>
      <w:pPr>
        <w:ind w:left="2080" w:hanging="180"/>
      </w:pPr>
    </w:lvl>
    <w:lvl w:ilvl="3" w:tplc="0416000F" w:tentative="1">
      <w:start w:val="1"/>
      <w:numFmt w:val="decimal"/>
      <w:lvlText w:val="%4."/>
      <w:lvlJc w:val="left"/>
      <w:pPr>
        <w:ind w:left="2800" w:hanging="360"/>
      </w:pPr>
    </w:lvl>
    <w:lvl w:ilvl="4" w:tplc="04160019" w:tentative="1">
      <w:start w:val="1"/>
      <w:numFmt w:val="lowerLetter"/>
      <w:lvlText w:val="%5."/>
      <w:lvlJc w:val="left"/>
      <w:pPr>
        <w:ind w:left="3520" w:hanging="360"/>
      </w:pPr>
    </w:lvl>
    <w:lvl w:ilvl="5" w:tplc="0416001B" w:tentative="1">
      <w:start w:val="1"/>
      <w:numFmt w:val="lowerRoman"/>
      <w:lvlText w:val="%6."/>
      <w:lvlJc w:val="right"/>
      <w:pPr>
        <w:ind w:left="4240" w:hanging="180"/>
      </w:pPr>
    </w:lvl>
    <w:lvl w:ilvl="6" w:tplc="0416000F" w:tentative="1">
      <w:start w:val="1"/>
      <w:numFmt w:val="decimal"/>
      <w:lvlText w:val="%7."/>
      <w:lvlJc w:val="left"/>
      <w:pPr>
        <w:ind w:left="4960" w:hanging="360"/>
      </w:pPr>
    </w:lvl>
    <w:lvl w:ilvl="7" w:tplc="04160019" w:tentative="1">
      <w:start w:val="1"/>
      <w:numFmt w:val="lowerLetter"/>
      <w:lvlText w:val="%8."/>
      <w:lvlJc w:val="left"/>
      <w:pPr>
        <w:ind w:left="5680" w:hanging="360"/>
      </w:pPr>
    </w:lvl>
    <w:lvl w:ilvl="8" w:tplc="041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077B348B"/>
    <w:multiLevelType w:val="hybridMultilevel"/>
    <w:tmpl w:val="D0B8C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F77B5"/>
    <w:multiLevelType w:val="hybridMultilevel"/>
    <w:tmpl w:val="488A5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E1736"/>
    <w:multiLevelType w:val="hybridMultilevel"/>
    <w:tmpl w:val="1C6E1B84"/>
    <w:numStyleLink w:val="EstiloImportado1"/>
  </w:abstractNum>
  <w:abstractNum w:abstractNumId="8" w15:restartNumberingAfterBreak="0">
    <w:nsid w:val="11464CD2"/>
    <w:multiLevelType w:val="hybridMultilevel"/>
    <w:tmpl w:val="1C6E1B84"/>
    <w:numStyleLink w:val="EstiloImportado1"/>
  </w:abstractNum>
  <w:abstractNum w:abstractNumId="9" w15:restartNumberingAfterBreak="0">
    <w:nsid w:val="145F4784"/>
    <w:multiLevelType w:val="hybridMultilevel"/>
    <w:tmpl w:val="238C14F4"/>
    <w:lvl w:ilvl="0" w:tplc="A906CB56">
      <w:start w:val="4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0" w:hanging="360"/>
      </w:pPr>
    </w:lvl>
    <w:lvl w:ilvl="2" w:tplc="0416001B" w:tentative="1">
      <w:start w:val="1"/>
      <w:numFmt w:val="lowerRoman"/>
      <w:lvlText w:val="%3."/>
      <w:lvlJc w:val="right"/>
      <w:pPr>
        <w:ind w:left="2080" w:hanging="180"/>
      </w:pPr>
    </w:lvl>
    <w:lvl w:ilvl="3" w:tplc="0416000F" w:tentative="1">
      <w:start w:val="1"/>
      <w:numFmt w:val="decimal"/>
      <w:lvlText w:val="%4."/>
      <w:lvlJc w:val="left"/>
      <w:pPr>
        <w:ind w:left="2800" w:hanging="360"/>
      </w:pPr>
    </w:lvl>
    <w:lvl w:ilvl="4" w:tplc="04160019" w:tentative="1">
      <w:start w:val="1"/>
      <w:numFmt w:val="lowerLetter"/>
      <w:lvlText w:val="%5."/>
      <w:lvlJc w:val="left"/>
      <w:pPr>
        <w:ind w:left="3520" w:hanging="360"/>
      </w:pPr>
    </w:lvl>
    <w:lvl w:ilvl="5" w:tplc="0416001B" w:tentative="1">
      <w:start w:val="1"/>
      <w:numFmt w:val="lowerRoman"/>
      <w:lvlText w:val="%6."/>
      <w:lvlJc w:val="right"/>
      <w:pPr>
        <w:ind w:left="4240" w:hanging="180"/>
      </w:pPr>
    </w:lvl>
    <w:lvl w:ilvl="6" w:tplc="0416000F" w:tentative="1">
      <w:start w:val="1"/>
      <w:numFmt w:val="decimal"/>
      <w:lvlText w:val="%7."/>
      <w:lvlJc w:val="left"/>
      <w:pPr>
        <w:ind w:left="4960" w:hanging="360"/>
      </w:pPr>
    </w:lvl>
    <w:lvl w:ilvl="7" w:tplc="04160019" w:tentative="1">
      <w:start w:val="1"/>
      <w:numFmt w:val="lowerLetter"/>
      <w:lvlText w:val="%8."/>
      <w:lvlJc w:val="left"/>
      <w:pPr>
        <w:ind w:left="5680" w:hanging="360"/>
      </w:pPr>
    </w:lvl>
    <w:lvl w:ilvl="8" w:tplc="041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 w15:restartNumberingAfterBreak="0">
    <w:nsid w:val="1C1C2434"/>
    <w:multiLevelType w:val="hybridMultilevel"/>
    <w:tmpl w:val="56208E76"/>
    <w:lvl w:ilvl="0" w:tplc="5AC0EEF2">
      <w:start w:val="1"/>
      <w:numFmt w:val="upp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C21A1"/>
    <w:multiLevelType w:val="hybridMultilevel"/>
    <w:tmpl w:val="92AC7746"/>
    <w:styleLink w:val="EstiloImportado2"/>
    <w:lvl w:ilvl="0" w:tplc="222AEA4E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0E2802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F68E66">
      <w:start w:val="1"/>
      <w:numFmt w:val="lowerRoman"/>
      <w:lvlText w:val="%3."/>
      <w:lvlJc w:val="left"/>
      <w:pPr>
        <w:ind w:left="250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785F5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6861A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068620">
      <w:start w:val="1"/>
      <w:numFmt w:val="lowerRoman"/>
      <w:lvlText w:val="%6."/>
      <w:lvlJc w:val="left"/>
      <w:pPr>
        <w:ind w:left="46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CECC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48808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A190C">
      <w:start w:val="1"/>
      <w:numFmt w:val="lowerRoman"/>
      <w:lvlText w:val="%9."/>
      <w:lvlJc w:val="left"/>
      <w:pPr>
        <w:ind w:left="682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0EB09D4"/>
    <w:multiLevelType w:val="hybridMultilevel"/>
    <w:tmpl w:val="1C6E1B84"/>
    <w:styleLink w:val="EstiloImportado1"/>
    <w:lvl w:ilvl="0" w:tplc="1C6E1B8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B226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46EEF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9A27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051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BE85B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3CFE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D614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729B4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4A3F9B"/>
    <w:multiLevelType w:val="hybridMultilevel"/>
    <w:tmpl w:val="DD06EBCA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AE4365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E04F60"/>
    <w:multiLevelType w:val="hybridMultilevel"/>
    <w:tmpl w:val="D992303E"/>
    <w:lvl w:ilvl="0" w:tplc="0416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31A70CB7"/>
    <w:multiLevelType w:val="hybridMultilevel"/>
    <w:tmpl w:val="FA16CAC4"/>
    <w:lvl w:ilvl="0" w:tplc="6B40DCE0">
      <w:start w:val="1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34D930B3"/>
    <w:multiLevelType w:val="hybridMultilevel"/>
    <w:tmpl w:val="1DCA4D26"/>
    <w:lvl w:ilvl="0" w:tplc="6B40DC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B40DCE0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987883"/>
    <w:multiLevelType w:val="hybridMultilevel"/>
    <w:tmpl w:val="FBC0A116"/>
    <w:lvl w:ilvl="0" w:tplc="2FDC9292">
      <w:start w:val="1"/>
      <w:numFmt w:val="bullet"/>
      <w:lvlText w:val="−"/>
      <w:lvlJc w:val="left"/>
      <w:pPr>
        <w:ind w:left="1287" w:hanging="360"/>
      </w:pPr>
      <w:rPr>
        <w:rFonts w:ascii="ArialMT" w:hAnsi="ArialMT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D14624"/>
    <w:multiLevelType w:val="hybridMultilevel"/>
    <w:tmpl w:val="42E6BDD8"/>
    <w:lvl w:ilvl="0" w:tplc="2FDC9292">
      <w:start w:val="1"/>
      <w:numFmt w:val="bullet"/>
      <w:lvlText w:val="−"/>
      <w:lvlJc w:val="left"/>
      <w:pPr>
        <w:ind w:left="720" w:hanging="360"/>
      </w:pPr>
      <w:rPr>
        <w:rFonts w:ascii="ArialMT" w:hAnsi="Aria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25A6"/>
    <w:multiLevelType w:val="hybridMultilevel"/>
    <w:tmpl w:val="92AC7746"/>
    <w:numStyleLink w:val="EstiloImportado2"/>
  </w:abstractNum>
  <w:abstractNum w:abstractNumId="21" w15:restartNumberingAfterBreak="0">
    <w:nsid w:val="3D273EC1"/>
    <w:multiLevelType w:val="multilevel"/>
    <w:tmpl w:val="F6C0A49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040C2E"/>
    <w:multiLevelType w:val="multilevel"/>
    <w:tmpl w:val="06484618"/>
    <w:lvl w:ilvl="0">
      <w:start w:val="1"/>
      <w:numFmt w:val="lowerLetter"/>
      <w:lvlText w:val="%1)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625A52"/>
    <w:multiLevelType w:val="multilevel"/>
    <w:tmpl w:val="2E0AB9D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B0611F"/>
    <w:multiLevelType w:val="hybridMultilevel"/>
    <w:tmpl w:val="70388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D15CB"/>
    <w:multiLevelType w:val="hybridMultilevel"/>
    <w:tmpl w:val="84B6D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90530"/>
    <w:multiLevelType w:val="hybridMultilevel"/>
    <w:tmpl w:val="6366A9C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A11D20"/>
    <w:multiLevelType w:val="hybridMultilevel"/>
    <w:tmpl w:val="3D100C3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264055"/>
    <w:multiLevelType w:val="hybridMultilevel"/>
    <w:tmpl w:val="3EC0978E"/>
    <w:lvl w:ilvl="0" w:tplc="EA22B10A">
      <w:start w:val="1"/>
      <w:numFmt w:val="upperLetter"/>
      <w:lvlText w:val="%1)"/>
      <w:lvlJc w:val="left"/>
      <w:pPr>
        <w:ind w:left="2104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816C2D"/>
    <w:multiLevelType w:val="hybridMultilevel"/>
    <w:tmpl w:val="6DF82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A2956"/>
    <w:multiLevelType w:val="hybridMultilevel"/>
    <w:tmpl w:val="0F429A90"/>
    <w:lvl w:ilvl="0" w:tplc="24DEBA7C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04AB0"/>
    <w:multiLevelType w:val="hybridMultilevel"/>
    <w:tmpl w:val="FBAC91E0"/>
    <w:lvl w:ilvl="0" w:tplc="6B40DC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2B4BFE"/>
    <w:multiLevelType w:val="hybridMultilevel"/>
    <w:tmpl w:val="19BA6184"/>
    <w:name w:val="WW8Num12"/>
    <w:lvl w:ilvl="0" w:tplc="6B40DC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7051A"/>
    <w:multiLevelType w:val="hybridMultilevel"/>
    <w:tmpl w:val="FB9052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75D21"/>
    <w:multiLevelType w:val="hybridMultilevel"/>
    <w:tmpl w:val="08C0FC84"/>
    <w:lvl w:ilvl="0" w:tplc="FED4AC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B30A8A"/>
    <w:multiLevelType w:val="hybridMultilevel"/>
    <w:tmpl w:val="50D6793E"/>
    <w:lvl w:ilvl="0" w:tplc="A27E2962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D44A8"/>
    <w:multiLevelType w:val="hybridMultilevel"/>
    <w:tmpl w:val="F8C44470"/>
    <w:lvl w:ilvl="0" w:tplc="00B69EAE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911063"/>
    <w:multiLevelType w:val="hybridMultilevel"/>
    <w:tmpl w:val="1C6E1B84"/>
    <w:numStyleLink w:val="EstiloImportado1"/>
  </w:abstractNum>
  <w:abstractNum w:abstractNumId="38" w15:restartNumberingAfterBreak="0">
    <w:nsid w:val="77B361F6"/>
    <w:multiLevelType w:val="hybridMultilevel"/>
    <w:tmpl w:val="D79AAC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0FAC3F4">
      <w:start w:val="1"/>
      <w:numFmt w:val="bullet"/>
      <w:lvlText w:val="-"/>
      <w:lvlJc w:val="left"/>
      <w:pPr>
        <w:ind w:left="1965" w:hanging="885"/>
      </w:pPr>
      <w:rPr>
        <w:rFonts w:ascii="Cambria" w:eastAsia="Times New Roman" w:hAnsi="Cambria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7580D"/>
    <w:multiLevelType w:val="hybridMultilevel"/>
    <w:tmpl w:val="655020FA"/>
    <w:lvl w:ilvl="0" w:tplc="EEFCFE46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CF0514"/>
    <w:multiLevelType w:val="hybridMultilevel"/>
    <w:tmpl w:val="A80A0C3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E432C9C"/>
    <w:multiLevelType w:val="hybridMultilevel"/>
    <w:tmpl w:val="4DA8A194"/>
    <w:lvl w:ilvl="0" w:tplc="1E10A76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B075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37"/>
  </w:num>
  <w:num w:numId="3">
    <w:abstractNumId w:val="11"/>
  </w:num>
  <w:num w:numId="4">
    <w:abstractNumId w:val="20"/>
  </w:num>
  <w:num w:numId="5">
    <w:abstractNumId w:val="18"/>
  </w:num>
  <w:num w:numId="6">
    <w:abstractNumId w:val="2"/>
  </w:num>
  <w:num w:numId="7">
    <w:abstractNumId w:val="0"/>
  </w:num>
  <w:num w:numId="8">
    <w:abstractNumId w:val="1"/>
  </w:num>
  <w:num w:numId="9">
    <w:abstractNumId w:val="25"/>
  </w:num>
  <w:num w:numId="10">
    <w:abstractNumId w:val="33"/>
  </w:num>
  <w:num w:numId="11">
    <w:abstractNumId w:val="38"/>
  </w:num>
  <w:num w:numId="12">
    <w:abstractNumId w:val="10"/>
  </w:num>
  <w:num w:numId="13">
    <w:abstractNumId w:val="28"/>
  </w:num>
  <w:num w:numId="14">
    <w:abstractNumId w:val="31"/>
  </w:num>
  <w:num w:numId="15">
    <w:abstractNumId w:val="17"/>
  </w:num>
  <w:num w:numId="16">
    <w:abstractNumId w:val="16"/>
  </w:num>
  <w:num w:numId="17">
    <w:abstractNumId w:val="32"/>
  </w:num>
  <w:num w:numId="18">
    <w:abstractNumId w:val="5"/>
  </w:num>
  <w:num w:numId="19">
    <w:abstractNumId w:val="36"/>
  </w:num>
  <w:num w:numId="20">
    <w:abstractNumId w:val="41"/>
  </w:num>
  <w:num w:numId="21">
    <w:abstractNumId w:val="24"/>
  </w:num>
  <w:num w:numId="22">
    <w:abstractNumId w:val="4"/>
  </w:num>
  <w:num w:numId="23">
    <w:abstractNumId w:val="9"/>
  </w:num>
  <w:num w:numId="24">
    <w:abstractNumId w:val="34"/>
  </w:num>
  <w:num w:numId="25">
    <w:abstractNumId w:val="3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30"/>
  </w:num>
  <w:num w:numId="31">
    <w:abstractNumId w:val="19"/>
  </w:num>
  <w:num w:numId="32">
    <w:abstractNumId w:val="26"/>
  </w:num>
  <w:num w:numId="33">
    <w:abstractNumId w:val="35"/>
  </w:num>
  <w:num w:numId="34">
    <w:abstractNumId w:val="39"/>
  </w:num>
  <w:num w:numId="35">
    <w:abstractNumId w:val="40"/>
  </w:num>
  <w:num w:numId="36">
    <w:abstractNumId w:val="27"/>
  </w:num>
  <w:num w:numId="37">
    <w:abstractNumId w:val="6"/>
  </w:num>
  <w:num w:numId="38">
    <w:abstractNumId w:val="15"/>
  </w:num>
  <w:num w:numId="39">
    <w:abstractNumId w:val="29"/>
  </w:num>
  <w:num w:numId="40">
    <w:abstractNumId w:val="13"/>
  </w:num>
  <w:num w:numId="41">
    <w:abstractNumId w:val="42"/>
  </w:num>
  <w:num w:numId="42">
    <w:abstractNumId w:val="14"/>
  </w:num>
  <w:num w:numId="43">
    <w:abstractNumId w:val="23"/>
  </w:num>
  <w:num w:numId="44">
    <w:abstractNumId w:val="21"/>
  </w:num>
  <w:num w:numId="45">
    <w:abstractNumId w:val="22"/>
  </w:num>
  <w:num w:numId="46">
    <w:abstractNumId w:val="7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EC"/>
    <w:rsid w:val="00000F90"/>
    <w:rsid w:val="000024B0"/>
    <w:rsid w:val="00003A8D"/>
    <w:rsid w:val="000066B0"/>
    <w:rsid w:val="00014885"/>
    <w:rsid w:val="000217FE"/>
    <w:rsid w:val="000222DB"/>
    <w:rsid w:val="000235F6"/>
    <w:rsid w:val="00023BEC"/>
    <w:rsid w:val="000373B1"/>
    <w:rsid w:val="00041D31"/>
    <w:rsid w:val="00044537"/>
    <w:rsid w:val="00047868"/>
    <w:rsid w:val="00047C7D"/>
    <w:rsid w:val="00052DB2"/>
    <w:rsid w:val="000558D0"/>
    <w:rsid w:val="00067CE9"/>
    <w:rsid w:val="00071A5B"/>
    <w:rsid w:val="00073033"/>
    <w:rsid w:val="00077593"/>
    <w:rsid w:val="0008330A"/>
    <w:rsid w:val="0008557A"/>
    <w:rsid w:val="00085637"/>
    <w:rsid w:val="00085BD5"/>
    <w:rsid w:val="00090497"/>
    <w:rsid w:val="000A0998"/>
    <w:rsid w:val="000A11D3"/>
    <w:rsid w:val="000A1441"/>
    <w:rsid w:val="000A447D"/>
    <w:rsid w:val="000B1BBD"/>
    <w:rsid w:val="000B3067"/>
    <w:rsid w:val="000C2C1F"/>
    <w:rsid w:val="000C2FBD"/>
    <w:rsid w:val="000C566C"/>
    <w:rsid w:val="000D6089"/>
    <w:rsid w:val="000D6643"/>
    <w:rsid w:val="000D70F2"/>
    <w:rsid w:val="000E5C12"/>
    <w:rsid w:val="000F1190"/>
    <w:rsid w:val="000F570B"/>
    <w:rsid w:val="0010034C"/>
    <w:rsid w:val="00103D55"/>
    <w:rsid w:val="0010793A"/>
    <w:rsid w:val="00122CA1"/>
    <w:rsid w:val="001304BB"/>
    <w:rsid w:val="00132552"/>
    <w:rsid w:val="00134F22"/>
    <w:rsid w:val="00134FC8"/>
    <w:rsid w:val="0014645E"/>
    <w:rsid w:val="00150D6F"/>
    <w:rsid w:val="00152305"/>
    <w:rsid w:val="00153563"/>
    <w:rsid w:val="00153D1C"/>
    <w:rsid w:val="0015479F"/>
    <w:rsid w:val="00155D9B"/>
    <w:rsid w:val="00161FCC"/>
    <w:rsid w:val="00174136"/>
    <w:rsid w:val="00174547"/>
    <w:rsid w:val="00175EBD"/>
    <w:rsid w:val="00176671"/>
    <w:rsid w:val="00180158"/>
    <w:rsid w:val="001805CE"/>
    <w:rsid w:val="00186B8D"/>
    <w:rsid w:val="00190E85"/>
    <w:rsid w:val="00194F52"/>
    <w:rsid w:val="001A02AD"/>
    <w:rsid w:val="001A5CBA"/>
    <w:rsid w:val="001B2058"/>
    <w:rsid w:val="001B5B32"/>
    <w:rsid w:val="001B5F2B"/>
    <w:rsid w:val="001B601E"/>
    <w:rsid w:val="001C3EAF"/>
    <w:rsid w:val="001C419E"/>
    <w:rsid w:val="001C5F60"/>
    <w:rsid w:val="001C6C8D"/>
    <w:rsid w:val="001D10B5"/>
    <w:rsid w:val="001D129E"/>
    <w:rsid w:val="001E0ED9"/>
    <w:rsid w:val="001E192F"/>
    <w:rsid w:val="001E3E62"/>
    <w:rsid w:val="001E6BB6"/>
    <w:rsid w:val="001F6F4B"/>
    <w:rsid w:val="002018CA"/>
    <w:rsid w:val="00202FBA"/>
    <w:rsid w:val="002049BE"/>
    <w:rsid w:val="00206586"/>
    <w:rsid w:val="00214921"/>
    <w:rsid w:val="002232C9"/>
    <w:rsid w:val="0022628F"/>
    <w:rsid w:val="00226C96"/>
    <w:rsid w:val="00233F35"/>
    <w:rsid w:val="0023413B"/>
    <w:rsid w:val="00234F93"/>
    <w:rsid w:val="00236128"/>
    <w:rsid w:val="0023769E"/>
    <w:rsid w:val="00244E59"/>
    <w:rsid w:val="00246966"/>
    <w:rsid w:val="00256EE3"/>
    <w:rsid w:val="00260261"/>
    <w:rsid w:val="00260284"/>
    <w:rsid w:val="0026254A"/>
    <w:rsid w:val="00262C0F"/>
    <w:rsid w:val="00263B1D"/>
    <w:rsid w:val="00267182"/>
    <w:rsid w:val="002705F5"/>
    <w:rsid w:val="0027412D"/>
    <w:rsid w:val="00275440"/>
    <w:rsid w:val="0028348A"/>
    <w:rsid w:val="00293EAC"/>
    <w:rsid w:val="00297CD1"/>
    <w:rsid w:val="002A12E5"/>
    <w:rsid w:val="002A4E58"/>
    <w:rsid w:val="002A7C6F"/>
    <w:rsid w:val="002B18EE"/>
    <w:rsid w:val="002B2C62"/>
    <w:rsid w:val="002B35C1"/>
    <w:rsid w:val="002B392E"/>
    <w:rsid w:val="002B46B7"/>
    <w:rsid w:val="002C2A81"/>
    <w:rsid w:val="002C4A92"/>
    <w:rsid w:val="002C7D1B"/>
    <w:rsid w:val="002D46A4"/>
    <w:rsid w:val="002D572B"/>
    <w:rsid w:val="002D6D3D"/>
    <w:rsid w:val="002D7620"/>
    <w:rsid w:val="002D7DB0"/>
    <w:rsid w:val="002E33D9"/>
    <w:rsid w:val="002F03D8"/>
    <w:rsid w:val="002F58E9"/>
    <w:rsid w:val="002F729A"/>
    <w:rsid w:val="00310E7E"/>
    <w:rsid w:val="00320E9C"/>
    <w:rsid w:val="00320FAD"/>
    <w:rsid w:val="00323111"/>
    <w:rsid w:val="003243B4"/>
    <w:rsid w:val="0032777B"/>
    <w:rsid w:val="0033210A"/>
    <w:rsid w:val="00334EA6"/>
    <w:rsid w:val="00334F32"/>
    <w:rsid w:val="00335A67"/>
    <w:rsid w:val="003360AB"/>
    <w:rsid w:val="00344202"/>
    <w:rsid w:val="00352EBF"/>
    <w:rsid w:val="003539F4"/>
    <w:rsid w:val="00365691"/>
    <w:rsid w:val="00370DB4"/>
    <w:rsid w:val="003763B1"/>
    <w:rsid w:val="00376754"/>
    <w:rsid w:val="00377A32"/>
    <w:rsid w:val="00380537"/>
    <w:rsid w:val="00380865"/>
    <w:rsid w:val="003827B7"/>
    <w:rsid w:val="003842D1"/>
    <w:rsid w:val="00385F88"/>
    <w:rsid w:val="00390D0E"/>
    <w:rsid w:val="00392305"/>
    <w:rsid w:val="00393711"/>
    <w:rsid w:val="00396602"/>
    <w:rsid w:val="003A08F6"/>
    <w:rsid w:val="003B0820"/>
    <w:rsid w:val="003B0A9B"/>
    <w:rsid w:val="003C4080"/>
    <w:rsid w:val="003C48CB"/>
    <w:rsid w:val="003C4D4B"/>
    <w:rsid w:val="003D2570"/>
    <w:rsid w:val="003D40E9"/>
    <w:rsid w:val="003E3649"/>
    <w:rsid w:val="003E37A4"/>
    <w:rsid w:val="003E4609"/>
    <w:rsid w:val="003E4941"/>
    <w:rsid w:val="003E71BB"/>
    <w:rsid w:val="003E7D7C"/>
    <w:rsid w:val="003F1858"/>
    <w:rsid w:val="003F1AED"/>
    <w:rsid w:val="003F4273"/>
    <w:rsid w:val="003F519A"/>
    <w:rsid w:val="003F5B67"/>
    <w:rsid w:val="00400703"/>
    <w:rsid w:val="00401F15"/>
    <w:rsid w:val="004022F1"/>
    <w:rsid w:val="004050AF"/>
    <w:rsid w:val="0041122B"/>
    <w:rsid w:val="0041781E"/>
    <w:rsid w:val="0042012D"/>
    <w:rsid w:val="00421130"/>
    <w:rsid w:val="00435012"/>
    <w:rsid w:val="00435686"/>
    <w:rsid w:val="00435984"/>
    <w:rsid w:val="00435BB1"/>
    <w:rsid w:val="0044358E"/>
    <w:rsid w:val="00456DF0"/>
    <w:rsid w:val="004615BE"/>
    <w:rsid w:val="00463653"/>
    <w:rsid w:val="004747E8"/>
    <w:rsid w:val="00480259"/>
    <w:rsid w:val="00480933"/>
    <w:rsid w:val="0048594F"/>
    <w:rsid w:val="00485E31"/>
    <w:rsid w:val="00486D75"/>
    <w:rsid w:val="004913A6"/>
    <w:rsid w:val="00496F07"/>
    <w:rsid w:val="00497B00"/>
    <w:rsid w:val="004A22AD"/>
    <w:rsid w:val="004B14A9"/>
    <w:rsid w:val="004B36D3"/>
    <w:rsid w:val="004B3AC2"/>
    <w:rsid w:val="004B4788"/>
    <w:rsid w:val="004B61FC"/>
    <w:rsid w:val="004B689C"/>
    <w:rsid w:val="004C25DE"/>
    <w:rsid w:val="004C26A4"/>
    <w:rsid w:val="004C272C"/>
    <w:rsid w:val="004C2ED5"/>
    <w:rsid w:val="004C3604"/>
    <w:rsid w:val="004C7BE8"/>
    <w:rsid w:val="004D0685"/>
    <w:rsid w:val="004D1821"/>
    <w:rsid w:val="004D74D8"/>
    <w:rsid w:val="004E0AA3"/>
    <w:rsid w:val="004E258B"/>
    <w:rsid w:val="004E3CF6"/>
    <w:rsid w:val="004E5052"/>
    <w:rsid w:val="004E6A05"/>
    <w:rsid w:val="004F2008"/>
    <w:rsid w:val="00500F36"/>
    <w:rsid w:val="0050132F"/>
    <w:rsid w:val="00503E26"/>
    <w:rsid w:val="005053D5"/>
    <w:rsid w:val="005071FD"/>
    <w:rsid w:val="005101F1"/>
    <w:rsid w:val="005141CE"/>
    <w:rsid w:val="00515DFE"/>
    <w:rsid w:val="00520104"/>
    <w:rsid w:val="0052046C"/>
    <w:rsid w:val="00523A01"/>
    <w:rsid w:val="00530A5C"/>
    <w:rsid w:val="00531AD0"/>
    <w:rsid w:val="00535667"/>
    <w:rsid w:val="00543DA4"/>
    <w:rsid w:val="0055068F"/>
    <w:rsid w:val="005514B8"/>
    <w:rsid w:val="0055222C"/>
    <w:rsid w:val="00552604"/>
    <w:rsid w:val="00554263"/>
    <w:rsid w:val="00555886"/>
    <w:rsid w:val="005609A4"/>
    <w:rsid w:val="00561FDB"/>
    <w:rsid w:val="005636E0"/>
    <w:rsid w:val="00564A18"/>
    <w:rsid w:val="00566967"/>
    <w:rsid w:val="00567146"/>
    <w:rsid w:val="005672C2"/>
    <w:rsid w:val="00577F0D"/>
    <w:rsid w:val="005800F9"/>
    <w:rsid w:val="0058033B"/>
    <w:rsid w:val="0058118D"/>
    <w:rsid w:val="0058192E"/>
    <w:rsid w:val="005835A5"/>
    <w:rsid w:val="0058606C"/>
    <w:rsid w:val="005873E8"/>
    <w:rsid w:val="00590463"/>
    <w:rsid w:val="00592E8F"/>
    <w:rsid w:val="005938D0"/>
    <w:rsid w:val="0059646A"/>
    <w:rsid w:val="005A0156"/>
    <w:rsid w:val="005A2BD6"/>
    <w:rsid w:val="005B1A29"/>
    <w:rsid w:val="005C366F"/>
    <w:rsid w:val="005C74DD"/>
    <w:rsid w:val="005C7CC6"/>
    <w:rsid w:val="005D7BDC"/>
    <w:rsid w:val="005E211C"/>
    <w:rsid w:val="005F0C89"/>
    <w:rsid w:val="005F2D93"/>
    <w:rsid w:val="005F7A65"/>
    <w:rsid w:val="006006C2"/>
    <w:rsid w:val="006072E5"/>
    <w:rsid w:val="006112AA"/>
    <w:rsid w:val="0061243C"/>
    <w:rsid w:val="0061296B"/>
    <w:rsid w:val="00621117"/>
    <w:rsid w:val="0062240B"/>
    <w:rsid w:val="0063036B"/>
    <w:rsid w:val="00630E21"/>
    <w:rsid w:val="00633051"/>
    <w:rsid w:val="00636B7C"/>
    <w:rsid w:val="00642706"/>
    <w:rsid w:val="00645F07"/>
    <w:rsid w:val="00647DA0"/>
    <w:rsid w:val="006531CB"/>
    <w:rsid w:val="006558CE"/>
    <w:rsid w:val="00657F80"/>
    <w:rsid w:val="0066401F"/>
    <w:rsid w:val="00664589"/>
    <w:rsid w:val="006655E1"/>
    <w:rsid w:val="00665C7B"/>
    <w:rsid w:val="00666FE4"/>
    <w:rsid w:val="006710FB"/>
    <w:rsid w:val="00671D30"/>
    <w:rsid w:val="00673C9F"/>
    <w:rsid w:val="006742F3"/>
    <w:rsid w:val="006804DC"/>
    <w:rsid w:val="00680C5F"/>
    <w:rsid w:val="006815C2"/>
    <w:rsid w:val="00681E64"/>
    <w:rsid w:val="006831DA"/>
    <w:rsid w:val="00683B8B"/>
    <w:rsid w:val="006850FB"/>
    <w:rsid w:val="00692D45"/>
    <w:rsid w:val="006947C1"/>
    <w:rsid w:val="0069729C"/>
    <w:rsid w:val="006A0DDF"/>
    <w:rsid w:val="006B2072"/>
    <w:rsid w:val="006B3D83"/>
    <w:rsid w:val="006B7CAE"/>
    <w:rsid w:val="006C20C9"/>
    <w:rsid w:val="006C2664"/>
    <w:rsid w:val="006C4F77"/>
    <w:rsid w:val="006C709C"/>
    <w:rsid w:val="006D534C"/>
    <w:rsid w:val="006D5833"/>
    <w:rsid w:val="006E20C1"/>
    <w:rsid w:val="006E563C"/>
    <w:rsid w:val="006E7208"/>
    <w:rsid w:val="006E7697"/>
    <w:rsid w:val="006F4976"/>
    <w:rsid w:val="00711534"/>
    <w:rsid w:val="00711D12"/>
    <w:rsid w:val="00711F84"/>
    <w:rsid w:val="00713C72"/>
    <w:rsid w:val="00715255"/>
    <w:rsid w:val="00716E5A"/>
    <w:rsid w:val="00722DEF"/>
    <w:rsid w:val="007410A9"/>
    <w:rsid w:val="00741EE9"/>
    <w:rsid w:val="007425EB"/>
    <w:rsid w:val="007426B8"/>
    <w:rsid w:val="007466D4"/>
    <w:rsid w:val="007473B6"/>
    <w:rsid w:val="00750709"/>
    <w:rsid w:val="00750A71"/>
    <w:rsid w:val="007615C9"/>
    <w:rsid w:val="00762EE5"/>
    <w:rsid w:val="00764C80"/>
    <w:rsid w:val="0076595B"/>
    <w:rsid w:val="00766663"/>
    <w:rsid w:val="007720CE"/>
    <w:rsid w:val="007725E3"/>
    <w:rsid w:val="007741FE"/>
    <w:rsid w:val="0077507F"/>
    <w:rsid w:val="0078450F"/>
    <w:rsid w:val="00794B5F"/>
    <w:rsid w:val="007964A6"/>
    <w:rsid w:val="007A254C"/>
    <w:rsid w:val="007B4266"/>
    <w:rsid w:val="007B42FD"/>
    <w:rsid w:val="007B64EC"/>
    <w:rsid w:val="007C36DC"/>
    <w:rsid w:val="007C65E5"/>
    <w:rsid w:val="007C6DEF"/>
    <w:rsid w:val="007C7C2E"/>
    <w:rsid w:val="007D19D5"/>
    <w:rsid w:val="007D445D"/>
    <w:rsid w:val="007D692A"/>
    <w:rsid w:val="007E0728"/>
    <w:rsid w:val="007E39B7"/>
    <w:rsid w:val="007E4A34"/>
    <w:rsid w:val="007E7DC7"/>
    <w:rsid w:val="007F2BA8"/>
    <w:rsid w:val="00800FF7"/>
    <w:rsid w:val="00804CD1"/>
    <w:rsid w:val="00805C6C"/>
    <w:rsid w:val="00806D02"/>
    <w:rsid w:val="00813547"/>
    <w:rsid w:val="008217C8"/>
    <w:rsid w:val="00827F2E"/>
    <w:rsid w:val="008312D7"/>
    <w:rsid w:val="00835708"/>
    <w:rsid w:val="008409D1"/>
    <w:rsid w:val="00846D61"/>
    <w:rsid w:val="0084760B"/>
    <w:rsid w:val="0085492D"/>
    <w:rsid w:val="00856EA0"/>
    <w:rsid w:val="00857804"/>
    <w:rsid w:val="00860400"/>
    <w:rsid w:val="008616B2"/>
    <w:rsid w:val="00867BC3"/>
    <w:rsid w:val="008719C6"/>
    <w:rsid w:val="0087790C"/>
    <w:rsid w:val="00880E1D"/>
    <w:rsid w:val="008873B1"/>
    <w:rsid w:val="00891B9D"/>
    <w:rsid w:val="008A463E"/>
    <w:rsid w:val="008B129C"/>
    <w:rsid w:val="008B1938"/>
    <w:rsid w:val="008B41C5"/>
    <w:rsid w:val="008C20C1"/>
    <w:rsid w:val="008C4B47"/>
    <w:rsid w:val="008C6DA8"/>
    <w:rsid w:val="008D51DF"/>
    <w:rsid w:val="008D7672"/>
    <w:rsid w:val="008D795C"/>
    <w:rsid w:val="008E18F5"/>
    <w:rsid w:val="008E64CD"/>
    <w:rsid w:val="008F0385"/>
    <w:rsid w:val="008F107C"/>
    <w:rsid w:val="008F2B7E"/>
    <w:rsid w:val="008F4137"/>
    <w:rsid w:val="008F438C"/>
    <w:rsid w:val="008F7B8E"/>
    <w:rsid w:val="008F7DFE"/>
    <w:rsid w:val="0090147C"/>
    <w:rsid w:val="00903F45"/>
    <w:rsid w:val="00907000"/>
    <w:rsid w:val="00907AC0"/>
    <w:rsid w:val="00911EB1"/>
    <w:rsid w:val="00912345"/>
    <w:rsid w:val="009134BC"/>
    <w:rsid w:val="0091439D"/>
    <w:rsid w:val="00915AFB"/>
    <w:rsid w:val="00917CA2"/>
    <w:rsid w:val="00922015"/>
    <w:rsid w:val="009228A8"/>
    <w:rsid w:val="00924B44"/>
    <w:rsid w:val="00924C33"/>
    <w:rsid w:val="00924F10"/>
    <w:rsid w:val="00925BFD"/>
    <w:rsid w:val="00926650"/>
    <w:rsid w:val="009356CF"/>
    <w:rsid w:val="0093589B"/>
    <w:rsid w:val="009408A6"/>
    <w:rsid w:val="00940EEB"/>
    <w:rsid w:val="00941213"/>
    <w:rsid w:val="009452E8"/>
    <w:rsid w:val="00945F94"/>
    <w:rsid w:val="0095189E"/>
    <w:rsid w:val="00963DA7"/>
    <w:rsid w:val="0096495F"/>
    <w:rsid w:val="00965BD0"/>
    <w:rsid w:val="00965FEC"/>
    <w:rsid w:val="00966C76"/>
    <w:rsid w:val="009742AB"/>
    <w:rsid w:val="00976E71"/>
    <w:rsid w:val="00977D6B"/>
    <w:rsid w:val="00990363"/>
    <w:rsid w:val="009968F1"/>
    <w:rsid w:val="009A00DF"/>
    <w:rsid w:val="009A1309"/>
    <w:rsid w:val="009A46E2"/>
    <w:rsid w:val="009A633A"/>
    <w:rsid w:val="009A6673"/>
    <w:rsid w:val="009B2221"/>
    <w:rsid w:val="009B5F8C"/>
    <w:rsid w:val="009C2407"/>
    <w:rsid w:val="009C2FC9"/>
    <w:rsid w:val="009D2378"/>
    <w:rsid w:val="009D4EE0"/>
    <w:rsid w:val="009E0301"/>
    <w:rsid w:val="009E5721"/>
    <w:rsid w:val="009E5864"/>
    <w:rsid w:val="009F2EF9"/>
    <w:rsid w:val="009F64DF"/>
    <w:rsid w:val="009F72C9"/>
    <w:rsid w:val="00A01336"/>
    <w:rsid w:val="00A0511B"/>
    <w:rsid w:val="00A13827"/>
    <w:rsid w:val="00A16A9C"/>
    <w:rsid w:val="00A16C1C"/>
    <w:rsid w:val="00A20176"/>
    <w:rsid w:val="00A2544B"/>
    <w:rsid w:val="00A403D0"/>
    <w:rsid w:val="00A4069F"/>
    <w:rsid w:val="00A4551C"/>
    <w:rsid w:val="00A511AF"/>
    <w:rsid w:val="00A547BC"/>
    <w:rsid w:val="00A57261"/>
    <w:rsid w:val="00A60448"/>
    <w:rsid w:val="00A63323"/>
    <w:rsid w:val="00A64D50"/>
    <w:rsid w:val="00A6624E"/>
    <w:rsid w:val="00A7440F"/>
    <w:rsid w:val="00A7645D"/>
    <w:rsid w:val="00A817B5"/>
    <w:rsid w:val="00A865E9"/>
    <w:rsid w:val="00A86E55"/>
    <w:rsid w:val="00A90F33"/>
    <w:rsid w:val="00A9331D"/>
    <w:rsid w:val="00A94C29"/>
    <w:rsid w:val="00A95A80"/>
    <w:rsid w:val="00A961C5"/>
    <w:rsid w:val="00AB31B6"/>
    <w:rsid w:val="00AC1BC5"/>
    <w:rsid w:val="00AC35FB"/>
    <w:rsid w:val="00AC627B"/>
    <w:rsid w:val="00AC6A26"/>
    <w:rsid w:val="00AD187B"/>
    <w:rsid w:val="00AD32DF"/>
    <w:rsid w:val="00AD3325"/>
    <w:rsid w:val="00AE2F2C"/>
    <w:rsid w:val="00AE75C2"/>
    <w:rsid w:val="00AF2213"/>
    <w:rsid w:val="00B00F06"/>
    <w:rsid w:val="00B02712"/>
    <w:rsid w:val="00B06DD8"/>
    <w:rsid w:val="00B11293"/>
    <w:rsid w:val="00B1210E"/>
    <w:rsid w:val="00B1679E"/>
    <w:rsid w:val="00B2541A"/>
    <w:rsid w:val="00B30BA3"/>
    <w:rsid w:val="00B32E93"/>
    <w:rsid w:val="00B351C0"/>
    <w:rsid w:val="00B42489"/>
    <w:rsid w:val="00B4309C"/>
    <w:rsid w:val="00B50A7E"/>
    <w:rsid w:val="00B60C57"/>
    <w:rsid w:val="00B62308"/>
    <w:rsid w:val="00B722F5"/>
    <w:rsid w:val="00B72774"/>
    <w:rsid w:val="00B73445"/>
    <w:rsid w:val="00B77A86"/>
    <w:rsid w:val="00B77ECC"/>
    <w:rsid w:val="00B810B2"/>
    <w:rsid w:val="00B8173C"/>
    <w:rsid w:val="00B8210F"/>
    <w:rsid w:val="00B841F6"/>
    <w:rsid w:val="00B9225B"/>
    <w:rsid w:val="00B925AF"/>
    <w:rsid w:val="00BA2FD3"/>
    <w:rsid w:val="00BA34C0"/>
    <w:rsid w:val="00BA511D"/>
    <w:rsid w:val="00BA5444"/>
    <w:rsid w:val="00BC15E0"/>
    <w:rsid w:val="00BC720B"/>
    <w:rsid w:val="00BD08BE"/>
    <w:rsid w:val="00BD47D4"/>
    <w:rsid w:val="00BD52D2"/>
    <w:rsid w:val="00BE35DD"/>
    <w:rsid w:val="00BE407B"/>
    <w:rsid w:val="00BE588B"/>
    <w:rsid w:val="00BF2467"/>
    <w:rsid w:val="00BF3437"/>
    <w:rsid w:val="00C00A18"/>
    <w:rsid w:val="00C02AD8"/>
    <w:rsid w:val="00C0310C"/>
    <w:rsid w:val="00C26561"/>
    <w:rsid w:val="00C30E15"/>
    <w:rsid w:val="00C315F3"/>
    <w:rsid w:val="00C35C2F"/>
    <w:rsid w:val="00C36B00"/>
    <w:rsid w:val="00C4270A"/>
    <w:rsid w:val="00C47B9E"/>
    <w:rsid w:val="00C53E87"/>
    <w:rsid w:val="00C57CEF"/>
    <w:rsid w:val="00C62B48"/>
    <w:rsid w:val="00C649FC"/>
    <w:rsid w:val="00C64D15"/>
    <w:rsid w:val="00C67A71"/>
    <w:rsid w:val="00C70334"/>
    <w:rsid w:val="00C72245"/>
    <w:rsid w:val="00C76B51"/>
    <w:rsid w:val="00C868E8"/>
    <w:rsid w:val="00CA2765"/>
    <w:rsid w:val="00CA364B"/>
    <w:rsid w:val="00CA3CAD"/>
    <w:rsid w:val="00CA6C97"/>
    <w:rsid w:val="00CA7CCD"/>
    <w:rsid w:val="00CB1873"/>
    <w:rsid w:val="00CB32E9"/>
    <w:rsid w:val="00CB44AA"/>
    <w:rsid w:val="00CB65E7"/>
    <w:rsid w:val="00CC3065"/>
    <w:rsid w:val="00CC4147"/>
    <w:rsid w:val="00CC7F24"/>
    <w:rsid w:val="00CD04C3"/>
    <w:rsid w:val="00CD3403"/>
    <w:rsid w:val="00CD418F"/>
    <w:rsid w:val="00CD658C"/>
    <w:rsid w:val="00CE789A"/>
    <w:rsid w:val="00CE7BDD"/>
    <w:rsid w:val="00CF643B"/>
    <w:rsid w:val="00D11D7B"/>
    <w:rsid w:val="00D21D25"/>
    <w:rsid w:val="00D241E3"/>
    <w:rsid w:val="00D26D6B"/>
    <w:rsid w:val="00D26F47"/>
    <w:rsid w:val="00D31F8F"/>
    <w:rsid w:val="00D32A40"/>
    <w:rsid w:val="00D368C9"/>
    <w:rsid w:val="00D4038A"/>
    <w:rsid w:val="00D42DF1"/>
    <w:rsid w:val="00D42F72"/>
    <w:rsid w:val="00D47561"/>
    <w:rsid w:val="00D54414"/>
    <w:rsid w:val="00D60189"/>
    <w:rsid w:val="00D6279B"/>
    <w:rsid w:val="00D666DB"/>
    <w:rsid w:val="00D67E31"/>
    <w:rsid w:val="00D72D5C"/>
    <w:rsid w:val="00D74392"/>
    <w:rsid w:val="00D86A9C"/>
    <w:rsid w:val="00D8749A"/>
    <w:rsid w:val="00D900AB"/>
    <w:rsid w:val="00D944C3"/>
    <w:rsid w:val="00DA1C7C"/>
    <w:rsid w:val="00DA63E1"/>
    <w:rsid w:val="00DB770E"/>
    <w:rsid w:val="00DD02AB"/>
    <w:rsid w:val="00DD0CDD"/>
    <w:rsid w:val="00DD316B"/>
    <w:rsid w:val="00DD561C"/>
    <w:rsid w:val="00DD5D35"/>
    <w:rsid w:val="00DE29A2"/>
    <w:rsid w:val="00DE7C00"/>
    <w:rsid w:val="00DF15F7"/>
    <w:rsid w:val="00DF1D3C"/>
    <w:rsid w:val="00DF6AFC"/>
    <w:rsid w:val="00DF6E57"/>
    <w:rsid w:val="00E0340F"/>
    <w:rsid w:val="00E04B07"/>
    <w:rsid w:val="00E0586F"/>
    <w:rsid w:val="00E067E4"/>
    <w:rsid w:val="00E06B03"/>
    <w:rsid w:val="00E11453"/>
    <w:rsid w:val="00E21D9D"/>
    <w:rsid w:val="00E233B0"/>
    <w:rsid w:val="00E26C01"/>
    <w:rsid w:val="00E34488"/>
    <w:rsid w:val="00E36832"/>
    <w:rsid w:val="00E40B49"/>
    <w:rsid w:val="00E451D1"/>
    <w:rsid w:val="00E477B1"/>
    <w:rsid w:val="00E52EBC"/>
    <w:rsid w:val="00E53A3B"/>
    <w:rsid w:val="00E55CF7"/>
    <w:rsid w:val="00E613A8"/>
    <w:rsid w:val="00E626C3"/>
    <w:rsid w:val="00E67AEF"/>
    <w:rsid w:val="00E67EAD"/>
    <w:rsid w:val="00E72FAC"/>
    <w:rsid w:val="00E73982"/>
    <w:rsid w:val="00E77910"/>
    <w:rsid w:val="00E83C0B"/>
    <w:rsid w:val="00E90833"/>
    <w:rsid w:val="00E93DB4"/>
    <w:rsid w:val="00EA0EF4"/>
    <w:rsid w:val="00EA0F24"/>
    <w:rsid w:val="00EA2988"/>
    <w:rsid w:val="00EA5F6E"/>
    <w:rsid w:val="00EB1CD6"/>
    <w:rsid w:val="00EB1CEA"/>
    <w:rsid w:val="00EB29F2"/>
    <w:rsid w:val="00EC003F"/>
    <w:rsid w:val="00EC351C"/>
    <w:rsid w:val="00EC40D5"/>
    <w:rsid w:val="00ED2F07"/>
    <w:rsid w:val="00ED4CB9"/>
    <w:rsid w:val="00EE31FC"/>
    <w:rsid w:val="00EE3831"/>
    <w:rsid w:val="00EF574C"/>
    <w:rsid w:val="00EF621D"/>
    <w:rsid w:val="00EF72AF"/>
    <w:rsid w:val="00F0033F"/>
    <w:rsid w:val="00F07F84"/>
    <w:rsid w:val="00F128CE"/>
    <w:rsid w:val="00F13963"/>
    <w:rsid w:val="00F13E00"/>
    <w:rsid w:val="00F14A81"/>
    <w:rsid w:val="00F16741"/>
    <w:rsid w:val="00F20667"/>
    <w:rsid w:val="00F21F10"/>
    <w:rsid w:val="00F31F27"/>
    <w:rsid w:val="00F32763"/>
    <w:rsid w:val="00F3386F"/>
    <w:rsid w:val="00F33A1B"/>
    <w:rsid w:val="00F41CD1"/>
    <w:rsid w:val="00F4293A"/>
    <w:rsid w:val="00F42EC9"/>
    <w:rsid w:val="00F51FCF"/>
    <w:rsid w:val="00F529EA"/>
    <w:rsid w:val="00F555A7"/>
    <w:rsid w:val="00F62442"/>
    <w:rsid w:val="00F66DAF"/>
    <w:rsid w:val="00F67804"/>
    <w:rsid w:val="00F70629"/>
    <w:rsid w:val="00F70DDF"/>
    <w:rsid w:val="00F73D1E"/>
    <w:rsid w:val="00F8166B"/>
    <w:rsid w:val="00F84D45"/>
    <w:rsid w:val="00F91D4A"/>
    <w:rsid w:val="00F920EC"/>
    <w:rsid w:val="00F9397A"/>
    <w:rsid w:val="00F9416D"/>
    <w:rsid w:val="00FA3F95"/>
    <w:rsid w:val="00FB1B27"/>
    <w:rsid w:val="00FB5B7C"/>
    <w:rsid w:val="00FC4710"/>
    <w:rsid w:val="00FD2699"/>
    <w:rsid w:val="00FE11EE"/>
    <w:rsid w:val="00FE4951"/>
    <w:rsid w:val="00FF28C0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DA73B"/>
  <w15:docId w15:val="{C2067C3C-0683-4FC1-A969-FA1350C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910"/>
    <w:pPr>
      <w:spacing w:after="140" w:line="276" w:lineRule="auto"/>
      <w:ind w:firstLine="567"/>
      <w:jc w:val="both"/>
    </w:pPr>
    <w:rPr>
      <w:rFonts w:ascii="Cambria" w:hAnsi="Cambria"/>
      <w:sz w:val="24"/>
      <w:szCs w:val="24"/>
      <w:lang w:eastAsia="en-US"/>
    </w:rPr>
  </w:style>
  <w:style w:type="paragraph" w:styleId="Ttulo1">
    <w:name w:val="heading 1"/>
    <w:basedOn w:val="Ttulo"/>
    <w:next w:val="Normal"/>
    <w:link w:val="Ttulo1Char"/>
    <w:uiPriority w:val="9"/>
    <w:qFormat/>
    <w:rsid w:val="00F0033F"/>
    <w:pPr>
      <w:pageBreakBefore/>
      <w:pBdr>
        <w:bottom w:val="none" w:sz="0" w:space="0" w:color="auto"/>
      </w:pBdr>
      <w:spacing w:before="1200" w:after="600" w:line="320" w:lineRule="exact"/>
      <w:outlineLvl w:val="0"/>
    </w:pPr>
    <w:rPr>
      <w:rFonts w:cs="Calibri Light"/>
      <w:spacing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5886"/>
    <w:pPr>
      <w:keepNext/>
      <w:keepLines/>
      <w:spacing w:before="1200" w:after="600" w:line="320" w:lineRule="exact"/>
      <w:ind w:firstLine="0"/>
      <w:jc w:val="center"/>
      <w:outlineLvl w:val="1"/>
    </w:pPr>
    <w:rPr>
      <w:rFonts w:ascii="Calibri Light" w:hAnsi="Calibri Light" w:cs="Arial Unicode MS"/>
      <w:b/>
      <w:bCs/>
      <w:color w:val="292929" w:themeColor="background2" w:themeShade="80"/>
      <w:spacing w:val="20"/>
      <w:sz w:val="32"/>
      <w:szCs w:val="28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19C6"/>
    <w:pPr>
      <w:keepNext/>
      <w:keepLines/>
      <w:spacing w:before="200" w:after="0"/>
      <w:ind w:left="567" w:firstLine="0"/>
      <w:outlineLvl w:val="2"/>
    </w:pPr>
    <w:rPr>
      <w:rFonts w:ascii="Times New Roman" w:hAnsi="Times New Roman" w:cs="Arial Unicode MS"/>
      <w:bCs/>
      <w:color w:val="292929" w:themeColor="background2" w:themeShade="80"/>
      <w:spacing w:val="20"/>
      <w:sz w:val="28"/>
      <w:szCs w:val="28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920EC"/>
    <w:rPr>
      <w:u w:val="single"/>
    </w:rPr>
  </w:style>
  <w:style w:type="table" w:customStyle="1" w:styleId="TableNormal">
    <w:name w:val="Table Normal"/>
    <w:rsid w:val="00F920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F920E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F920EC"/>
    <w:pPr>
      <w:suppressAutoHyphens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numbering" w:customStyle="1" w:styleId="EstiloImportado1">
    <w:name w:val="Estilo Importado 1"/>
    <w:rsid w:val="00F920EC"/>
    <w:pPr>
      <w:numPr>
        <w:numId w:val="1"/>
      </w:numPr>
    </w:pPr>
  </w:style>
  <w:style w:type="paragraph" w:styleId="PargrafodaLista">
    <w:name w:val="List Paragraph"/>
    <w:aliases w:val="Tópicos"/>
    <w:next w:val="Normal"/>
    <w:qFormat/>
    <w:rsid w:val="005F0C89"/>
    <w:pPr>
      <w:numPr>
        <w:numId w:val="6"/>
      </w:numPr>
      <w:suppressAutoHyphens/>
      <w:spacing w:after="140" w:line="276" w:lineRule="auto"/>
      <w:jc w:val="both"/>
    </w:pPr>
    <w:rPr>
      <w:rFonts w:ascii="Cambria" w:hAnsi="Cambria" w:cs="Arial Unicode MS"/>
      <w:color w:val="000000"/>
      <w:kern w:val="1"/>
      <w:sz w:val="24"/>
      <w:szCs w:val="24"/>
      <w:u w:color="000000"/>
    </w:rPr>
  </w:style>
  <w:style w:type="numbering" w:customStyle="1" w:styleId="EstiloImportado2">
    <w:name w:val="Estilo Importado 2"/>
    <w:rsid w:val="00F920EC"/>
    <w:pPr>
      <w:numPr>
        <w:numId w:val="3"/>
      </w:numPr>
    </w:pPr>
  </w:style>
  <w:style w:type="character" w:styleId="Refdecomentrio">
    <w:name w:val="annotation reference"/>
    <w:basedOn w:val="Fontepargpadro"/>
    <w:unhideWhenUsed/>
    <w:rsid w:val="00BA34C0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BA34C0"/>
  </w:style>
  <w:style w:type="character" w:customStyle="1" w:styleId="TextodecomentrioChar">
    <w:name w:val="Texto de comentário Char"/>
    <w:basedOn w:val="Fontepargpadro"/>
    <w:link w:val="Textodecomentrio"/>
    <w:rsid w:val="00BA34C0"/>
    <w:rPr>
      <w:sz w:val="24"/>
      <w:szCs w:val="24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BA34C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BA34C0"/>
    <w:rPr>
      <w:b/>
      <w:bCs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nhideWhenUsed/>
    <w:rsid w:val="00BA34C0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4C0"/>
    <w:rPr>
      <w:sz w:val="18"/>
      <w:szCs w:val="18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F0033F"/>
    <w:rPr>
      <w:rFonts w:ascii="Calibri Light" w:hAnsi="Calibri Light" w:cs="Calibri Light"/>
      <w:b/>
      <w:bCs/>
      <w:smallCaps/>
      <w:color w:val="292929" w:themeColor="background2" w:themeShade="80"/>
      <w:spacing w:val="40"/>
      <w:sz w:val="40"/>
      <w:szCs w:val="28"/>
      <w:lang w:val="pt-PT"/>
    </w:rPr>
  </w:style>
  <w:style w:type="paragraph" w:styleId="Ttulo">
    <w:name w:val="Title"/>
    <w:basedOn w:val="Normal"/>
    <w:next w:val="Normal"/>
    <w:link w:val="TtuloChar"/>
    <w:qFormat/>
    <w:rsid w:val="002A4E58"/>
    <w:pPr>
      <w:pBdr>
        <w:bottom w:val="single" w:sz="8" w:space="4" w:color="292929" w:themeColor="background2" w:themeShade="80"/>
      </w:pBdr>
      <w:spacing w:line="240" w:lineRule="auto"/>
      <w:ind w:firstLine="0"/>
      <w:contextualSpacing/>
      <w:jc w:val="center"/>
    </w:pPr>
    <w:rPr>
      <w:rFonts w:ascii="Calibri Light" w:hAnsi="Calibri Light" w:cs="Arial Unicode MS"/>
      <w:b/>
      <w:bCs/>
      <w:smallCaps/>
      <w:color w:val="292929" w:themeColor="background2" w:themeShade="80"/>
      <w:spacing w:val="20"/>
      <w:sz w:val="40"/>
      <w:szCs w:val="28"/>
      <w:lang w:val="pt-PT" w:eastAsia="pt-BR"/>
    </w:rPr>
  </w:style>
  <w:style w:type="character" w:customStyle="1" w:styleId="TtuloChar">
    <w:name w:val="Título Char"/>
    <w:basedOn w:val="Fontepargpadro"/>
    <w:link w:val="Ttulo"/>
    <w:uiPriority w:val="10"/>
    <w:rsid w:val="002A4E58"/>
    <w:rPr>
      <w:rFonts w:ascii="Calibri Light" w:hAnsi="Calibri Light" w:cs="Arial Unicode MS"/>
      <w:b/>
      <w:bCs/>
      <w:smallCaps/>
      <w:color w:val="292929" w:themeColor="background2" w:themeShade="80"/>
      <w:spacing w:val="20"/>
      <w:sz w:val="40"/>
      <w:szCs w:val="28"/>
      <w:lang w:val="pt-PT"/>
    </w:rPr>
  </w:style>
  <w:style w:type="character" w:styleId="nfaseIntensa">
    <w:name w:val="Intense Emphasis"/>
    <w:basedOn w:val="Fontepargpadro"/>
    <w:uiPriority w:val="21"/>
    <w:qFormat/>
    <w:rsid w:val="00E77910"/>
    <w:rPr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B72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2774"/>
    <w:rPr>
      <w:rFonts w:ascii="Cambria" w:hAnsi="Cambria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72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2774"/>
    <w:rPr>
      <w:rFonts w:ascii="Cambria" w:hAnsi="Cambria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922015"/>
    <w:pPr>
      <w:spacing w:after="0"/>
      <w:ind w:left="227" w:hanging="227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22015"/>
    <w:rPr>
      <w:rFonts w:ascii="Cambria" w:hAnsi="Cambria"/>
      <w:lang w:eastAsia="en-US"/>
    </w:rPr>
  </w:style>
  <w:style w:type="character" w:styleId="Refdenotaderodap">
    <w:name w:val="footnote reference"/>
    <w:basedOn w:val="Fontepargpadro"/>
    <w:semiHidden/>
    <w:unhideWhenUsed/>
    <w:rsid w:val="00B72774"/>
    <w:rPr>
      <w:vertAlign w:val="superscript"/>
    </w:rPr>
  </w:style>
  <w:style w:type="paragraph" w:customStyle="1" w:styleId="Parte">
    <w:name w:val="Parte"/>
    <w:basedOn w:val="Normal"/>
    <w:qFormat/>
    <w:rsid w:val="002A4E58"/>
    <w:pPr>
      <w:pageBreakBefore/>
      <w:spacing w:after="0"/>
      <w:ind w:firstLine="0"/>
      <w:jc w:val="center"/>
    </w:pPr>
    <w:rPr>
      <w:rFonts w:ascii="Calibri Light" w:hAnsi="Calibri Light"/>
      <w:b/>
      <w:color w:val="292929" w:themeColor="background2" w:themeShade="80"/>
      <w:sz w:val="32"/>
    </w:rPr>
  </w:style>
  <w:style w:type="character" w:customStyle="1" w:styleId="Ttulo2Char">
    <w:name w:val="Título 2 Char"/>
    <w:basedOn w:val="Fontepargpadro"/>
    <w:link w:val="Ttulo2"/>
    <w:uiPriority w:val="9"/>
    <w:rsid w:val="00555886"/>
    <w:rPr>
      <w:rFonts w:ascii="Calibri Light" w:hAnsi="Calibri Light" w:cs="Arial Unicode MS"/>
      <w:b/>
      <w:bCs/>
      <w:color w:val="292929" w:themeColor="background2" w:themeShade="80"/>
      <w:spacing w:val="20"/>
      <w:sz w:val="32"/>
      <w:szCs w:val="28"/>
      <w:lang w:val="pt-PT"/>
    </w:rPr>
  </w:style>
  <w:style w:type="character" w:customStyle="1" w:styleId="WW8Num1z0">
    <w:name w:val="WW8Num1z0"/>
    <w:rsid w:val="008719C6"/>
    <w:rPr>
      <w:rFonts w:ascii="Symbol" w:hAnsi="Symbol"/>
    </w:rPr>
  </w:style>
  <w:style w:type="character" w:customStyle="1" w:styleId="Absatz-Standardschriftart">
    <w:name w:val="Absatz-Standardschriftart"/>
    <w:rsid w:val="008719C6"/>
  </w:style>
  <w:style w:type="character" w:customStyle="1" w:styleId="WW8Num2z0">
    <w:name w:val="WW8Num2z0"/>
    <w:rsid w:val="008719C6"/>
    <w:rPr>
      <w:rFonts w:ascii="Symbol" w:hAnsi="Symbol"/>
    </w:rPr>
  </w:style>
  <w:style w:type="character" w:customStyle="1" w:styleId="WW8Num3z0">
    <w:name w:val="WW8Num3z0"/>
    <w:rsid w:val="008719C6"/>
    <w:rPr>
      <w:rFonts w:ascii="Times New Roman" w:hAnsi="Times New Roman"/>
    </w:rPr>
  </w:style>
  <w:style w:type="character" w:customStyle="1" w:styleId="WW8Num4z0">
    <w:name w:val="WW8Num4z0"/>
    <w:rsid w:val="008719C6"/>
    <w:rPr>
      <w:rFonts w:ascii="Times New Roman" w:hAnsi="Times New Roman"/>
    </w:rPr>
  </w:style>
  <w:style w:type="character" w:customStyle="1" w:styleId="WW8Num4z1">
    <w:name w:val="WW8Num4z1"/>
    <w:rsid w:val="008719C6"/>
    <w:rPr>
      <w:rFonts w:ascii="Courier New" w:hAnsi="Courier New"/>
    </w:rPr>
  </w:style>
  <w:style w:type="character" w:customStyle="1" w:styleId="WW8Num4z2">
    <w:name w:val="WW8Num4z2"/>
    <w:rsid w:val="008719C6"/>
    <w:rPr>
      <w:rFonts w:ascii="Wingdings" w:hAnsi="Wingdings"/>
    </w:rPr>
  </w:style>
  <w:style w:type="character" w:customStyle="1" w:styleId="WW8Num4z3">
    <w:name w:val="WW8Num4z3"/>
    <w:rsid w:val="008719C6"/>
    <w:rPr>
      <w:rFonts w:ascii="Symbol" w:hAnsi="Symbol"/>
    </w:rPr>
  </w:style>
  <w:style w:type="character" w:customStyle="1" w:styleId="WW8Num5z0">
    <w:name w:val="WW8Num5z0"/>
    <w:rsid w:val="008719C6"/>
    <w:rPr>
      <w:rFonts w:ascii="Symbol" w:hAnsi="Symbol"/>
    </w:rPr>
  </w:style>
  <w:style w:type="character" w:customStyle="1" w:styleId="WW8Num5z1">
    <w:name w:val="WW8Num5z1"/>
    <w:rsid w:val="008719C6"/>
    <w:rPr>
      <w:rFonts w:ascii="Courier New" w:hAnsi="Courier New"/>
    </w:rPr>
  </w:style>
  <w:style w:type="character" w:customStyle="1" w:styleId="WW8Num5z2">
    <w:name w:val="WW8Num5z2"/>
    <w:rsid w:val="008719C6"/>
    <w:rPr>
      <w:rFonts w:ascii="Wingdings" w:hAnsi="Wingdings"/>
    </w:rPr>
  </w:style>
  <w:style w:type="character" w:customStyle="1" w:styleId="WW8Num6z0">
    <w:name w:val="WW8Num6z0"/>
    <w:rsid w:val="008719C6"/>
    <w:rPr>
      <w:rFonts w:ascii="Symbol" w:hAnsi="Symbol"/>
    </w:rPr>
  </w:style>
  <w:style w:type="character" w:customStyle="1" w:styleId="WW8Num6z1">
    <w:name w:val="WW8Num6z1"/>
    <w:rsid w:val="008719C6"/>
    <w:rPr>
      <w:rFonts w:ascii="Courier New" w:hAnsi="Courier New"/>
    </w:rPr>
  </w:style>
  <w:style w:type="character" w:customStyle="1" w:styleId="WW8Num6z2">
    <w:name w:val="WW8Num6z2"/>
    <w:rsid w:val="008719C6"/>
    <w:rPr>
      <w:rFonts w:ascii="Wingdings" w:hAnsi="Wingdings"/>
    </w:rPr>
  </w:style>
  <w:style w:type="character" w:customStyle="1" w:styleId="Carpredefinitoparagrafo3">
    <w:name w:val="Car. predefinito paragrafo3"/>
    <w:rsid w:val="008719C6"/>
  </w:style>
  <w:style w:type="character" w:customStyle="1" w:styleId="WW-Absatz-Standardschriftart">
    <w:name w:val="WW-Absatz-Standardschriftart"/>
    <w:rsid w:val="008719C6"/>
  </w:style>
  <w:style w:type="character" w:customStyle="1" w:styleId="WW-Absatz-Standardschriftart1">
    <w:name w:val="WW-Absatz-Standardschriftart1"/>
    <w:rsid w:val="008719C6"/>
  </w:style>
  <w:style w:type="character" w:customStyle="1" w:styleId="WW-Absatz-Standardschriftart11">
    <w:name w:val="WW-Absatz-Standardschriftart11"/>
    <w:rsid w:val="008719C6"/>
  </w:style>
  <w:style w:type="character" w:customStyle="1" w:styleId="WW-Absatz-Standardschriftart111">
    <w:name w:val="WW-Absatz-Standardschriftart111"/>
    <w:rsid w:val="008719C6"/>
  </w:style>
  <w:style w:type="character" w:customStyle="1" w:styleId="WW-Absatz-Standardschriftart1111">
    <w:name w:val="WW-Absatz-Standardschriftart1111"/>
    <w:rsid w:val="008719C6"/>
  </w:style>
  <w:style w:type="character" w:customStyle="1" w:styleId="WW-Absatz-Standardschriftart11111">
    <w:name w:val="WW-Absatz-Standardschriftart11111"/>
    <w:rsid w:val="008719C6"/>
  </w:style>
  <w:style w:type="character" w:customStyle="1" w:styleId="WW-Absatz-Standardschriftart111111">
    <w:name w:val="WW-Absatz-Standardschriftart111111"/>
    <w:rsid w:val="008719C6"/>
  </w:style>
  <w:style w:type="character" w:customStyle="1" w:styleId="WW-Absatz-Standardschriftart1111111">
    <w:name w:val="WW-Absatz-Standardschriftart1111111"/>
    <w:rsid w:val="008719C6"/>
  </w:style>
  <w:style w:type="character" w:customStyle="1" w:styleId="WW-Absatz-Standardschriftart11111111">
    <w:name w:val="WW-Absatz-Standardschriftart11111111"/>
    <w:rsid w:val="008719C6"/>
  </w:style>
  <w:style w:type="character" w:customStyle="1" w:styleId="Carpredefinitoparagrafo2">
    <w:name w:val="Car. predefinito paragrafo2"/>
    <w:rsid w:val="008719C6"/>
  </w:style>
  <w:style w:type="character" w:customStyle="1" w:styleId="WW-Absatz-Standardschriftart111111111">
    <w:name w:val="WW-Absatz-Standardschriftart111111111"/>
    <w:rsid w:val="008719C6"/>
  </w:style>
  <w:style w:type="character" w:customStyle="1" w:styleId="WW-Absatz-Standardschriftart1111111111">
    <w:name w:val="WW-Absatz-Standardschriftart1111111111"/>
    <w:rsid w:val="008719C6"/>
  </w:style>
  <w:style w:type="character" w:customStyle="1" w:styleId="WW-Absatz-Standardschriftart11111111111">
    <w:name w:val="WW-Absatz-Standardschriftart11111111111"/>
    <w:rsid w:val="008719C6"/>
  </w:style>
  <w:style w:type="character" w:customStyle="1" w:styleId="WW-Absatz-Standardschriftart111111111111">
    <w:name w:val="WW-Absatz-Standardschriftart111111111111"/>
    <w:rsid w:val="008719C6"/>
  </w:style>
  <w:style w:type="character" w:customStyle="1" w:styleId="WW-Absatz-Standardschriftart1111111111111">
    <w:name w:val="WW-Absatz-Standardschriftart1111111111111"/>
    <w:rsid w:val="008719C6"/>
  </w:style>
  <w:style w:type="character" w:customStyle="1" w:styleId="WW-Absatz-Standardschriftart11111111111111">
    <w:name w:val="WW-Absatz-Standardschriftart11111111111111"/>
    <w:rsid w:val="008719C6"/>
  </w:style>
  <w:style w:type="character" w:customStyle="1" w:styleId="WW-Absatz-Standardschriftart111111111111111">
    <w:name w:val="WW-Absatz-Standardschriftart111111111111111"/>
    <w:rsid w:val="008719C6"/>
  </w:style>
  <w:style w:type="character" w:customStyle="1" w:styleId="WW-Absatz-Standardschriftart1111111111111111">
    <w:name w:val="WW-Absatz-Standardschriftart1111111111111111"/>
    <w:rsid w:val="008719C6"/>
  </w:style>
  <w:style w:type="character" w:customStyle="1" w:styleId="WW8Num7z0">
    <w:name w:val="WW8Num7z0"/>
    <w:rsid w:val="008719C6"/>
    <w:rPr>
      <w:rFonts w:ascii="Symbol" w:hAnsi="Symbol"/>
    </w:rPr>
  </w:style>
  <w:style w:type="character" w:customStyle="1" w:styleId="WW8Num8z0">
    <w:name w:val="WW8Num8z0"/>
    <w:rsid w:val="008719C6"/>
    <w:rPr>
      <w:rFonts w:ascii="Symbol" w:hAnsi="Symbol"/>
    </w:rPr>
  </w:style>
  <w:style w:type="character" w:customStyle="1" w:styleId="WW8Num10z0">
    <w:name w:val="WW8Num10z0"/>
    <w:rsid w:val="008719C6"/>
    <w:rPr>
      <w:rFonts w:ascii="Symbol" w:hAnsi="Symbol"/>
    </w:rPr>
  </w:style>
  <w:style w:type="character" w:customStyle="1" w:styleId="WW8Num11z0">
    <w:name w:val="WW8Num11z0"/>
    <w:rsid w:val="008719C6"/>
    <w:rPr>
      <w:rFonts w:ascii="Symbol" w:hAnsi="Symbol"/>
    </w:rPr>
  </w:style>
  <w:style w:type="character" w:customStyle="1" w:styleId="WW8Num11z1">
    <w:name w:val="WW8Num11z1"/>
    <w:rsid w:val="008719C6"/>
    <w:rPr>
      <w:rFonts w:ascii="Courier New" w:hAnsi="Courier New"/>
    </w:rPr>
  </w:style>
  <w:style w:type="character" w:customStyle="1" w:styleId="WW8Num11z2">
    <w:name w:val="WW8Num11z2"/>
    <w:rsid w:val="008719C6"/>
    <w:rPr>
      <w:rFonts w:ascii="Wingdings" w:hAnsi="Wingdings"/>
    </w:rPr>
  </w:style>
  <w:style w:type="character" w:customStyle="1" w:styleId="WW8Num12z0">
    <w:name w:val="WW8Num12z0"/>
    <w:rsid w:val="008719C6"/>
    <w:rPr>
      <w:rFonts w:ascii="Arial" w:hAnsi="Arial"/>
    </w:rPr>
  </w:style>
  <w:style w:type="character" w:customStyle="1" w:styleId="WW8Num12z1">
    <w:name w:val="WW8Num12z1"/>
    <w:rsid w:val="008719C6"/>
    <w:rPr>
      <w:rFonts w:ascii="Courier New" w:hAnsi="Courier New"/>
    </w:rPr>
  </w:style>
  <w:style w:type="character" w:customStyle="1" w:styleId="WW8Num12z2">
    <w:name w:val="WW8Num12z2"/>
    <w:rsid w:val="008719C6"/>
    <w:rPr>
      <w:rFonts w:ascii="Wingdings" w:hAnsi="Wingdings"/>
    </w:rPr>
  </w:style>
  <w:style w:type="character" w:customStyle="1" w:styleId="WW8Num12z3">
    <w:name w:val="WW8Num12z3"/>
    <w:rsid w:val="008719C6"/>
    <w:rPr>
      <w:rFonts w:ascii="Symbol" w:hAnsi="Symbol"/>
    </w:rPr>
  </w:style>
  <w:style w:type="character" w:customStyle="1" w:styleId="WW8Num13z0">
    <w:name w:val="WW8Num13z0"/>
    <w:rsid w:val="008719C6"/>
    <w:rPr>
      <w:rFonts w:ascii="Symbol" w:hAnsi="Symbol"/>
    </w:rPr>
  </w:style>
  <w:style w:type="character" w:customStyle="1" w:styleId="WW8Num13z1">
    <w:name w:val="WW8Num13z1"/>
    <w:rsid w:val="008719C6"/>
    <w:rPr>
      <w:rFonts w:ascii="Courier New" w:hAnsi="Courier New"/>
    </w:rPr>
  </w:style>
  <w:style w:type="character" w:customStyle="1" w:styleId="WW8Num13z2">
    <w:name w:val="WW8Num13z2"/>
    <w:rsid w:val="008719C6"/>
    <w:rPr>
      <w:rFonts w:ascii="Wingdings" w:hAnsi="Wingdings"/>
    </w:rPr>
  </w:style>
  <w:style w:type="character" w:customStyle="1" w:styleId="WW8Num14z1">
    <w:name w:val="WW8Num14z1"/>
    <w:rsid w:val="008719C6"/>
    <w:rPr>
      <w:rFonts w:ascii="Courier New" w:hAnsi="Courier New"/>
    </w:rPr>
  </w:style>
  <w:style w:type="character" w:customStyle="1" w:styleId="WW8Num14z2">
    <w:name w:val="WW8Num14z2"/>
    <w:rsid w:val="008719C6"/>
    <w:rPr>
      <w:rFonts w:ascii="Wingdings" w:hAnsi="Wingdings"/>
    </w:rPr>
  </w:style>
  <w:style w:type="character" w:customStyle="1" w:styleId="WW8Num14z3">
    <w:name w:val="WW8Num14z3"/>
    <w:rsid w:val="008719C6"/>
    <w:rPr>
      <w:rFonts w:ascii="Symbol" w:hAnsi="Symbol"/>
    </w:rPr>
  </w:style>
  <w:style w:type="character" w:customStyle="1" w:styleId="WW8Num17z0">
    <w:name w:val="WW8Num17z0"/>
    <w:rsid w:val="008719C6"/>
    <w:rPr>
      <w:rFonts w:ascii="Times New Roman" w:hAnsi="Times New Roman"/>
    </w:rPr>
  </w:style>
  <w:style w:type="character" w:customStyle="1" w:styleId="WW8Num19z0">
    <w:name w:val="WW8Num19z0"/>
    <w:rsid w:val="008719C6"/>
    <w:rPr>
      <w:rFonts w:ascii="Arial" w:hAnsi="Arial"/>
    </w:rPr>
  </w:style>
  <w:style w:type="character" w:customStyle="1" w:styleId="WW8Num19z1">
    <w:name w:val="WW8Num19z1"/>
    <w:rsid w:val="008719C6"/>
    <w:rPr>
      <w:rFonts w:ascii="Courier New" w:hAnsi="Courier New"/>
    </w:rPr>
  </w:style>
  <w:style w:type="character" w:customStyle="1" w:styleId="WW8Num19z2">
    <w:name w:val="WW8Num19z2"/>
    <w:rsid w:val="008719C6"/>
    <w:rPr>
      <w:rFonts w:ascii="Wingdings" w:hAnsi="Wingdings"/>
    </w:rPr>
  </w:style>
  <w:style w:type="character" w:customStyle="1" w:styleId="WW8Num19z3">
    <w:name w:val="WW8Num19z3"/>
    <w:rsid w:val="008719C6"/>
    <w:rPr>
      <w:rFonts w:ascii="Symbol" w:hAnsi="Symbol"/>
    </w:rPr>
  </w:style>
  <w:style w:type="character" w:customStyle="1" w:styleId="WW8Num20z1">
    <w:name w:val="WW8Num20z1"/>
    <w:rsid w:val="008719C6"/>
    <w:rPr>
      <w:rFonts w:ascii="Courier New" w:hAnsi="Courier New"/>
    </w:rPr>
  </w:style>
  <w:style w:type="character" w:customStyle="1" w:styleId="WW8Num20z2">
    <w:name w:val="WW8Num20z2"/>
    <w:rsid w:val="008719C6"/>
    <w:rPr>
      <w:rFonts w:ascii="Wingdings" w:hAnsi="Wingdings"/>
    </w:rPr>
  </w:style>
  <w:style w:type="character" w:customStyle="1" w:styleId="WW8Num20z3">
    <w:name w:val="WW8Num20z3"/>
    <w:rsid w:val="008719C6"/>
    <w:rPr>
      <w:rFonts w:ascii="Symbol" w:hAnsi="Symbol"/>
    </w:rPr>
  </w:style>
  <w:style w:type="character" w:customStyle="1" w:styleId="WW8Num22z0">
    <w:name w:val="WW8Num22z0"/>
    <w:rsid w:val="008719C6"/>
    <w:rPr>
      <w:rFonts w:ascii="Times New Roman" w:hAnsi="Times New Roman"/>
    </w:rPr>
  </w:style>
  <w:style w:type="character" w:customStyle="1" w:styleId="WW8Num22z1">
    <w:name w:val="WW8Num22z1"/>
    <w:rsid w:val="008719C6"/>
    <w:rPr>
      <w:rFonts w:ascii="Courier New" w:hAnsi="Courier New"/>
    </w:rPr>
  </w:style>
  <w:style w:type="character" w:customStyle="1" w:styleId="WW8Num22z2">
    <w:name w:val="WW8Num22z2"/>
    <w:rsid w:val="008719C6"/>
    <w:rPr>
      <w:rFonts w:ascii="Wingdings" w:hAnsi="Wingdings"/>
    </w:rPr>
  </w:style>
  <w:style w:type="character" w:customStyle="1" w:styleId="WW8Num22z3">
    <w:name w:val="WW8Num22z3"/>
    <w:rsid w:val="008719C6"/>
    <w:rPr>
      <w:rFonts w:ascii="Symbol" w:hAnsi="Symbol"/>
    </w:rPr>
  </w:style>
  <w:style w:type="character" w:customStyle="1" w:styleId="WW8Num23z0">
    <w:name w:val="WW8Num23z0"/>
    <w:rsid w:val="008719C6"/>
    <w:rPr>
      <w:rFonts w:ascii="Times New Roman" w:hAnsi="Times New Roman"/>
    </w:rPr>
  </w:style>
  <w:style w:type="character" w:customStyle="1" w:styleId="WW8Num24z0">
    <w:name w:val="WW8Num24z0"/>
    <w:rsid w:val="008719C6"/>
    <w:rPr>
      <w:rFonts w:ascii="Arial" w:hAnsi="Arial"/>
    </w:rPr>
  </w:style>
  <w:style w:type="character" w:customStyle="1" w:styleId="WW8Num24z1">
    <w:name w:val="WW8Num24z1"/>
    <w:rsid w:val="008719C6"/>
    <w:rPr>
      <w:rFonts w:ascii="Courier New" w:hAnsi="Courier New"/>
    </w:rPr>
  </w:style>
  <w:style w:type="character" w:customStyle="1" w:styleId="WW8Num24z2">
    <w:name w:val="WW8Num24z2"/>
    <w:rsid w:val="008719C6"/>
    <w:rPr>
      <w:rFonts w:ascii="Wingdings" w:hAnsi="Wingdings"/>
    </w:rPr>
  </w:style>
  <w:style w:type="character" w:customStyle="1" w:styleId="WW8Num24z3">
    <w:name w:val="WW8Num24z3"/>
    <w:rsid w:val="008719C6"/>
    <w:rPr>
      <w:rFonts w:ascii="Symbol" w:hAnsi="Symbol"/>
    </w:rPr>
  </w:style>
  <w:style w:type="character" w:customStyle="1" w:styleId="WW8Num25z0">
    <w:name w:val="WW8Num25z0"/>
    <w:rsid w:val="008719C6"/>
    <w:rPr>
      <w:rFonts w:ascii="Times New Roman" w:hAnsi="Times New Roman"/>
    </w:rPr>
  </w:style>
  <w:style w:type="character" w:customStyle="1" w:styleId="WW8Num27z0">
    <w:name w:val="WW8Num27z0"/>
    <w:rsid w:val="008719C6"/>
    <w:rPr>
      <w:rFonts w:ascii="Arial" w:hAnsi="Arial"/>
    </w:rPr>
  </w:style>
  <w:style w:type="character" w:customStyle="1" w:styleId="WW8Num27z1">
    <w:name w:val="WW8Num27z1"/>
    <w:rsid w:val="008719C6"/>
    <w:rPr>
      <w:rFonts w:ascii="Courier New" w:hAnsi="Courier New"/>
    </w:rPr>
  </w:style>
  <w:style w:type="character" w:customStyle="1" w:styleId="WW8Num27z2">
    <w:name w:val="WW8Num27z2"/>
    <w:rsid w:val="008719C6"/>
    <w:rPr>
      <w:rFonts w:ascii="Wingdings" w:hAnsi="Wingdings"/>
    </w:rPr>
  </w:style>
  <w:style w:type="character" w:customStyle="1" w:styleId="WW8Num27z3">
    <w:name w:val="WW8Num27z3"/>
    <w:rsid w:val="008719C6"/>
    <w:rPr>
      <w:rFonts w:ascii="Symbol" w:hAnsi="Symbol"/>
    </w:rPr>
  </w:style>
  <w:style w:type="character" w:customStyle="1" w:styleId="WW8Num28z1">
    <w:name w:val="WW8Num28z1"/>
    <w:rsid w:val="008719C6"/>
    <w:rPr>
      <w:rFonts w:ascii="Courier New" w:hAnsi="Courier New"/>
    </w:rPr>
  </w:style>
  <w:style w:type="character" w:customStyle="1" w:styleId="WW8Num28z2">
    <w:name w:val="WW8Num28z2"/>
    <w:rsid w:val="008719C6"/>
    <w:rPr>
      <w:rFonts w:ascii="Wingdings" w:hAnsi="Wingdings"/>
    </w:rPr>
  </w:style>
  <w:style w:type="character" w:customStyle="1" w:styleId="WW8Num28z3">
    <w:name w:val="WW8Num28z3"/>
    <w:rsid w:val="008719C6"/>
    <w:rPr>
      <w:rFonts w:ascii="Symbol" w:hAnsi="Symbol"/>
    </w:rPr>
  </w:style>
  <w:style w:type="character" w:customStyle="1" w:styleId="Carpredefinitoparagrafo1">
    <w:name w:val="Car. predefinito paragrafo1"/>
    <w:rsid w:val="008719C6"/>
  </w:style>
  <w:style w:type="character" w:customStyle="1" w:styleId="CarattereCarattere2">
    <w:name w:val="Carattere Carattere2"/>
    <w:rsid w:val="008719C6"/>
    <w:rPr>
      <w:rFonts w:cs="Times New Roman"/>
      <w:sz w:val="24"/>
      <w:szCs w:val="24"/>
      <w:lang w:val="es-ES_tradnl"/>
    </w:rPr>
  </w:style>
  <w:style w:type="character" w:customStyle="1" w:styleId="CarattereCarattere1">
    <w:name w:val="Carattere Carattere1"/>
    <w:rsid w:val="008719C6"/>
    <w:rPr>
      <w:rFonts w:cs="Times New Roman"/>
      <w:sz w:val="24"/>
      <w:szCs w:val="24"/>
      <w:lang w:val="es-ES_tradnl"/>
    </w:rPr>
  </w:style>
  <w:style w:type="character" w:customStyle="1" w:styleId="CarattereCarattere">
    <w:name w:val="Carattere Carattere"/>
    <w:rsid w:val="008719C6"/>
    <w:rPr>
      <w:rFonts w:cs="Times New Roman"/>
      <w:lang w:val="es-ES_tradnl"/>
    </w:rPr>
  </w:style>
  <w:style w:type="character" w:customStyle="1" w:styleId="Caratteredellanota">
    <w:name w:val="Carattere della nota"/>
    <w:rsid w:val="008719C6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8719C6"/>
    <w:rPr>
      <w:vertAlign w:val="superscript"/>
    </w:rPr>
  </w:style>
  <w:style w:type="character" w:customStyle="1" w:styleId="Caratteredinumerazione">
    <w:name w:val="Carattere di numerazione"/>
    <w:rsid w:val="008719C6"/>
  </w:style>
  <w:style w:type="character" w:customStyle="1" w:styleId="Caratterenotadichiusura">
    <w:name w:val="Carattere nota di chiusura"/>
    <w:rsid w:val="008719C6"/>
    <w:rPr>
      <w:vertAlign w:val="superscript"/>
    </w:rPr>
  </w:style>
  <w:style w:type="character" w:customStyle="1" w:styleId="WW-Caratterenotadichiusura">
    <w:name w:val="WW-Carattere nota di chiusura"/>
    <w:rsid w:val="008719C6"/>
  </w:style>
  <w:style w:type="character" w:customStyle="1" w:styleId="Rimandonotadichiusura1">
    <w:name w:val="Rimando nota di chiusura1"/>
    <w:rsid w:val="008719C6"/>
    <w:rPr>
      <w:vertAlign w:val="superscript"/>
    </w:rPr>
  </w:style>
  <w:style w:type="character" w:styleId="Nmerodepgina">
    <w:name w:val="page number"/>
    <w:rsid w:val="008719C6"/>
    <w:rPr>
      <w:rFonts w:cs="Times New Roman"/>
    </w:rPr>
  </w:style>
  <w:style w:type="character" w:customStyle="1" w:styleId="CarattereCarattere4">
    <w:name w:val="Carattere Carattere4"/>
    <w:rsid w:val="008719C6"/>
    <w:rPr>
      <w:rFonts w:ascii="Arial" w:hAnsi="Arial" w:cs="Arial"/>
      <w:sz w:val="24"/>
      <w:szCs w:val="24"/>
      <w:lang w:val="es-ES_tradnl"/>
    </w:rPr>
  </w:style>
  <w:style w:type="character" w:customStyle="1" w:styleId="CarattereCarattere3">
    <w:name w:val="Carattere Carattere3"/>
    <w:rsid w:val="008719C6"/>
    <w:rPr>
      <w:rFonts w:ascii="Tahoma" w:hAnsi="Tahoma" w:cs="Tahoma"/>
      <w:sz w:val="16"/>
      <w:szCs w:val="16"/>
      <w:lang w:val="es-ES_tradnl"/>
    </w:rPr>
  </w:style>
  <w:style w:type="character" w:customStyle="1" w:styleId="CarattereCarattere5">
    <w:name w:val="Carattere Carattere5"/>
    <w:rsid w:val="008719C6"/>
    <w:rPr>
      <w:rFonts w:ascii="Arial" w:hAnsi="Arial" w:cs="Arial"/>
      <w:sz w:val="24"/>
      <w:szCs w:val="24"/>
      <w:lang w:val="es-ES_tradnl"/>
    </w:rPr>
  </w:style>
  <w:style w:type="character" w:customStyle="1" w:styleId="Rimandonotaapidipagina2">
    <w:name w:val="Rimando nota a piè di pagina2"/>
    <w:rsid w:val="008719C6"/>
    <w:rPr>
      <w:rFonts w:cs="Times New Roman"/>
      <w:vertAlign w:val="superscript"/>
    </w:rPr>
  </w:style>
  <w:style w:type="character" w:customStyle="1" w:styleId="Rimandonotadichiusura2">
    <w:name w:val="Rimando nota di chiusura2"/>
    <w:rsid w:val="008719C6"/>
    <w:rPr>
      <w:rFonts w:cs="Times New Roman"/>
      <w:vertAlign w:val="superscript"/>
    </w:rPr>
  </w:style>
  <w:style w:type="character" w:customStyle="1" w:styleId="BodyTextChar">
    <w:name w:val="Body Text Char"/>
    <w:rsid w:val="008719C6"/>
    <w:rPr>
      <w:rFonts w:ascii="Arial" w:hAnsi="Arial" w:cs="Arial"/>
      <w:sz w:val="24"/>
      <w:szCs w:val="24"/>
      <w:lang w:val="es-ES_tradnl"/>
    </w:rPr>
  </w:style>
  <w:style w:type="character" w:customStyle="1" w:styleId="HeaderChar">
    <w:name w:val="Header Char"/>
    <w:rsid w:val="008719C6"/>
    <w:rPr>
      <w:rFonts w:ascii="Arial" w:hAnsi="Arial" w:cs="Arial"/>
      <w:sz w:val="24"/>
      <w:szCs w:val="24"/>
      <w:lang w:val="es-ES_tradnl"/>
    </w:rPr>
  </w:style>
  <w:style w:type="character" w:customStyle="1" w:styleId="FooterChar">
    <w:name w:val="Footer Char"/>
    <w:rsid w:val="008719C6"/>
    <w:rPr>
      <w:rFonts w:ascii="Arial" w:hAnsi="Arial" w:cs="Arial"/>
      <w:sz w:val="24"/>
      <w:szCs w:val="24"/>
      <w:lang w:val="es-ES_tradnl"/>
    </w:rPr>
  </w:style>
  <w:style w:type="character" w:customStyle="1" w:styleId="FootnoteTextChar">
    <w:name w:val="Footnote Text Char"/>
    <w:rsid w:val="008719C6"/>
    <w:rPr>
      <w:rFonts w:ascii="Arial" w:hAnsi="Arial" w:cs="Arial"/>
      <w:lang w:val="es-ES_tradnl"/>
    </w:rPr>
  </w:style>
  <w:style w:type="character" w:customStyle="1" w:styleId="TitleChar">
    <w:name w:val="Title Char"/>
    <w:rsid w:val="008719C6"/>
    <w:rPr>
      <w:rFonts w:cs="Times New Roman"/>
      <w:sz w:val="28"/>
      <w:lang w:val="it-IT"/>
    </w:rPr>
  </w:style>
  <w:style w:type="character" w:customStyle="1" w:styleId="SubtitleChar">
    <w:name w:val="Subtitle Char"/>
    <w:rsid w:val="008719C6"/>
    <w:rPr>
      <w:rFonts w:ascii="Cambria" w:hAnsi="Cambria" w:cs="Times New Roman"/>
      <w:sz w:val="24"/>
      <w:szCs w:val="24"/>
      <w:lang w:val="es-ES_tradnl"/>
    </w:rPr>
  </w:style>
  <w:style w:type="character" w:customStyle="1" w:styleId="BalloonTextChar">
    <w:name w:val="Balloon Text Char"/>
    <w:rsid w:val="008719C6"/>
    <w:rPr>
      <w:rFonts w:cs="Arial"/>
      <w:sz w:val="2"/>
      <w:lang w:val="es-ES_tradnl"/>
    </w:rPr>
  </w:style>
  <w:style w:type="character" w:styleId="Refdenotadefim">
    <w:name w:val="endnote reference"/>
    <w:semiHidden/>
    <w:rsid w:val="008719C6"/>
    <w:rPr>
      <w:vertAlign w:val="superscript"/>
    </w:rPr>
  </w:style>
  <w:style w:type="paragraph" w:customStyle="1" w:styleId="Intestazione3">
    <w:name w:val="Intestazione3"/>
    <w:basedOn w:val="Normal"/>
    <w:next w:val="Corpodetexto"/>
    <w:rsid w:val="008719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 w:line="480" w:lineRule="auto"/>
      <w:ind w:firstLine="0"/>
    </w:pPr>
    <w:rPr>
      <w:rFonts w:ascii="Arial" w:eastAsia="MS Mincho" w:hAnsi="Arial" w:cs="Tahoma"/>
      <w:sz w:val="28"/>
      <w:szCs w:val="28"/>
      <w:bdr w:val="none" w:sz="0" w:space="0" w:color="auto"/>
      <w:lang w:eastAsia="ar-SA"/>
    </w:rPr>
  </w:style>
  <w:style w:type="paragraph" w:styleId="Corpodetexto">
    <w:name w:val="Body Text"/>
    <w:basedOn w:val="Normal"/>
    <w:link w:val="CorpodetextoChar"/>
    <w:rsid w:val="00871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440" w:lineRule="exact"/>
      <w:ind w:firstLine="0"/>
      <w:jc w:val="left"/>
    </w:pPr>
    <w:rPr>
      <w:rFonts w:ascii="Times New Roman" w:eastAsia="Times New Roman" w:hAnsi="Times New Roman"/>
      <w:szCs w:val="20"/>
      <w:bdr w:val="none" w:sz="0" w:space="0" w:color="auto"/>
      <w:lang w:val="it-IT" w:eastAsia="ar-SA"/>
    </w:rPr>
  </w:style>
  <w:style w:type="character" w:customStyle="1" w:styleId="CorpodetextoChar">
    <w:name w:val="Corpo de texto Char"/>
    <w:basedOn w:val="Fontepargpadro"/>
    <w:link w:val="Corpodetexto"/>
    <w:rsid w:val="008719C6"/>
    <w:rPr>
      <w:rFonts w:eastAsia="Times New Roman"/>
      <w:sz w:val="24"/>
      <w:bdr w:val="none" w:sz="0" w:space="0" w:color="auto"/>
      <w:lang w:val="it-IT" w:eastAsia="ar-SA"/>
    </w:rPr>
  </w:style>
  <w:style w:type="paragraph" w:styleId="Lista">
    <w:name w:val="List"/>
    <w:basedOn w:val="Corpodetexto"/>
    <w:rsid w:val="008719C6"/>
    <w:rPr>
      <w:rFonts w:cs="Tahoma"/>
    </w:rPr>
  </w:style>
  <w:style w:type="paragraph" w:customStyle="1" w:styleId="Didascalia2">
    <w:name w:val="Didascalia2"/>
    <w:basedOn w:val="Normal"/>
    <w:rsid w:val="008719C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 w:line="480" w:lineRule="auto"/>
      <w:ind w:firstLine="0"/>
    </w:pPr>
    <w:rPr>
      <w:rFonts w:ascii="Arial" w:eastAsia="Times New Roman" w:hAnsi="Arial" w:cs="Tahoma"/>
      <w:i/>
      <w:iCs/>
      <w:bdr w:val="none" w:sz="0" w:space="0" w:color="auto"/>
      <w:lang w:eastAsia="ar-SA"/>
    </w:rPr>
  </w:style>
  <w:style w:type="paragraph" w:customStyle="1" w:styleId="Indice">
    <w:name w:val="Indice"/>
    <w:basedOn w:val="Normal"/>
    <w:rsid w:val="008719C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480" w:lineRule="auto"/>
      <w:ind w:firstLine="0"/>
    </w:pPr>
    <w:rPr>
      <w:rFonts w:ascii="Arial" w:eastAsia="Times New Roman" w:hAnsi="Arial" w:cs="Tahoma"/>
      <w:bdr w:val="none" w:sz="0" w:space="0" w:color="auto"/>
      <w:lang w:eastAsia="ar-SA"/>
    </w:rPr>
  </w:style>
  <w:style w:type="paragraph" w:customStyle="1" w:styleId="Intestazione2">
    <w:name w:val="Intestazione2"/>
    <w:basedOn w:val="Normal"/>
    <w:next w:val="Corpodetexto"/>
    <w:rsid w:val="008719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 w:line="480" w:lineRule="auto"/>
      <w:ind w:firstLine="0"/>
    </w:pPr>
    <w:rPr>
      <w:rFonts w:ascii="Arial" w:eastAsia="MS Mincho" w:hAnsi="Arial" w:cs="Tahoma"/>
      <w:sz w:val="28"/>
      <w:szCs w:val="28"/>
      <w:bdr w:val="none" w:sz="0" w:space="0" w:color="auto"/>
      <w:lang w:eastAsia="ar-SA"/>
    </w:rPr>
  </w:style>
  <w:style w:type="paragraph" w:customStyle="1" w:styleId="Intestazione1">
    <w:name w:val="Intestazione1"/>
    <w:basedOn w:val="Normal"/>
    <w:next w:val="Corpodetexto"/>
    <w:rsid w:val="008719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 w:line="480" w:lineRule="auto"/>
      <w:ind w:firstLine="0"/>
    </w:pPr>
    <w:rPr>
      <w:rFonts w:ascii="Arial" w:eastAsia="MS Mincho" w:hAnsi="Arial" w:cs="Tahoma"/>
      <w:sz w:val="28"/>
      <w:szCs w:val="28"/>
      <w:bdr w:val="none" w:sz="0" w:space="0" w:color="auto"/>
      <w:lang w:eastAsia="ar-SA"/>
    </w:rPr>
  </w:style>
  <w:style w:type="paragraph" w:customStyle="1" w:styleId="Didascalia1">
    <w:name w:val="Didascalia1"/>
    <w:basedOn w:val="Normal"/>
    <w:rsid w:val="008719C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 w:line="480" w:lineRule="auto"/>
      <w:ind w:firstLine="0"/>
    </w:pPr>
    <w:rPr>
      <w:rFonts w:ascii="Arial" w:eastAsia="Times New Roman" w:hAnsi="Arial" w:cs="Tahoma"/>
      <w:i/>
      <w:iCs/>
      <w:bdr w:val="none" w:sz="0" w:space="0" w:color="auto"/>
      <w:lang w:eastAsia="ar-SA"/>
    </w:rPr>
  </w:style>
  <w:style w:type="paragraph" w:customStyle="1" w:styleId="Paragrafoelenco">
    <w:name w:val="Paragrafo elenco"/>
    <w:basedOn w:val="Normal"/>
    <w:rsid w:val="00871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480" w:lineRule="auto"/>
      <w:ind w:left="720" w:firstLine="743"/>
    </w:pPr>
    <w:rPr>
      <w:rFonts w:ascii="Arial" w:eastAsia="Times New Roman" w:hAnsi="Arial" w:cs="Arial"/>
      <w:bdr w:val="none" w:sz="0" w:space="0" w:color="auto"/>
      <w:lang w:eastAsia="ar-SA"/>
    </w:rPr>
  </w:style>
  <w:style w:type="paragraph" w:styleId="NormalWeb">
    <w:name w:val="Normal (Web)"/>
    <w:basedOn w:val="Normal"/>
    <w:rsid w:val="00871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240" w:lineRule="auto"/>
      <w:ind w:firstLine="0"/>
      <w:jc w:val="left"/>
    </w:pPr>
    <w:rPr>
      <w:rFonts w:ascii="Times New Roman" w:eastAsia="Times New Roman" w:hAnsi="Times New Roman"/>
      <w:bdr w:val="none" w:sz="0" w:space="0" w:color="auto"/>
      <w:lang w:val="de-DE" w:eastAsia="ar-SA"/>
    </w:rPr>
  </w:style>
  <w:style w:type="paragraph" w:styleId="Subttulo">
    <w:name w:val="Subtitle"/>
    <w:basedOn w:val="Intestazione1"/>
    <w:next w:val="Corpodetexto"/>
    <w:link w:val="SubttuloChar"/>
    <w:qFormat/>
    <w:rsid w:val="008719C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719C6"/>
    <w:rPr>
      <w:rFonts w:ascii="Arial" w:eastAsia="MS Mincho" w:hAnsi="Arial" w:cs="Tahoma"/>
      <w:i/>
      <w:iCs/>
      <w:sz w:val="28"/>
      <w:szCs w:val="28"/>
      <w:bdr w:val="none" w:sz="0" w:space="0" w:color="auto"/>
      <w:lang w:eastAsia="ar-SA"/>
    </w:rPr>
  </w:style>
  <w:style w:type="paragraph" w:customStyle="1" w:styleId="Contenutotabella">
    <w:name w:val="Contenuto tabella"/>
    <w:basedOn w:val="Normal"/>
    <w:rsid w:val="008719C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480" w:lineRule="auto"/>
      <w:ind w:firstLine="0"/>
    </w:pPr>
    <w:rPr>
      <w:rFonts w:ascii="Arial" w:eastAsia="Times New Roman" w:hAnsi="Arial" w:cs="Arial"/>
      <w:bdr w:val="none" w:sz="0" w:space="0" w:color="auto"/>
      <w:lang w:eastAsia="ar-SA"/>
    </w:rPr>
  </w:style>
  <w:style w:type="paragraph" w:customStyle="1" w:styleId="Intestazionetabella">
    <w:name w:val="Intestazione tabella"/>
    <w:basedOn w:val="Contenutotabella"/>
    <w:rsid w:val="008719C6"/>
    <w:pPr>
      <w:jc w:val="center"/>
    </w:pPr>
    <w:rPr>
      <w:b/>
      <w:bCs/>
    </w:rPr>
  </w:style>
  <w:style w:type="paragraph" w:customStyle="1" w:styleId="sdfootnote">
    <w:name w:val="sdfootnote"/>
    <w:basedOn w:val="Normal"/>
    <w:rsid w:val="00871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bdr w:val="none" w:sz="0" w:space="0" w:color="auto"/>
      <w:lang w:val="it-IT" w:eastAsia="ar-SA"/>
    </w:rPr>
  </w:style>
  <w:style w:type="paragraph" w:customStyle="1" w:styleId="Contenutocornice">
    <w:name w:val="Contenuto cornice"/>
    <w:basedOn w:val="Corpodetexto"/>
    <w:rsid w:val="008719C6"/>
  </w:style>
  <w:style w:type="table" w:styleId="Tabelacomgrade">
    <w:name w:val="Table Grid"/>
    <w:basedOn w:val="Tabelanormal"/>
    <w:rsid w:val="00871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8719C6"/>
    <w:rPr>
      <w:i/>
      <w:iCs/>
    </w:rPr>
  </w:style>
  <w:style w:type="character" w:styleId="Forte">
    <w:name w:val="Strong"/>
    <w:qFormat/>
    <w:rsid w:val="008719C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8719C6"/>
    <w:rPr>
      <w:rFonts w:cs="Arial Unicode MS"/>
      <w:bCs/>
      <w:color w:val="292929" w:themeColor="background2" w:themeShade="80"/>
      <w:spacing w:val="20"/>
      <w:sz w:val="28"/>
      <w:szCs w:val="28"/>
      <w:lang w:val="pt-PT"/>
    </w:rPr>
  </w:style>
  <w:style w:type="paragraph" w:customStyle="1" w:styleId="Declarao">
    <w:name w:val="Declaração"/>
    <w:basedOn w:val="Normal"/>
    <w:qFormat/>
    <w:rsid w:val="00924B44"/>
    <w:pPr>
      <w:spacing w:after="0" w:line="240" w:lineRule="auto"/>
      <w:ind w:firstLine="0"/>
    </w:pPr>
  </w:style>
  <w:style w:type="paragraph" w:customStyle="1" w:styleId="Default">
    <w:name w:val="Default"/>
    <w:rsid w:val="00664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7C0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96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copac@focolares.org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B756-37D6-4784-8631-3E6C38C8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5424</Words>
  <Characters>29291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Brüschke</dc:creator>
  <cp:lastModifiedBy>Luana</cp:lastModifiedBy>
  <cp:revision>17</cp:revision>
  <cp:lastPrinted>2021-03-15T19:46:00Z</cp:lastPrinted>
  <dcterms:created xsi:type="dcterms:W3CDTF">2021-06-22T00:13:00Z</dcterms:created>
  <dcterms:modified xsi:type="dcterms:W3CDTF">2021-11-17T15:42:00Z</dcterms:modified>
</cp:coreProperties>
</file>